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99AE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880" w:firstLineChars="200"/>
        <w:contextualSpacing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软件产品证书补证</w:t>
      </w:r>
    </w:p>
    <w:p w14:paraId="68B43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0B7CC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《软件产品证书》不得伪造、变造、涂改、出租等，如有遗失和毁坏，可申请补发。</w:t>
      </w:r>
    </w:p>
    <w:p w14:paraId="07972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黑体_GBK" w:cs="Times New Roman"/>
          <w:sz w:val="32"/>
          <w:szCs w:val="32"/>
          <w:lang w:val="en-US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方正黑体_GBK" w:cs="Times New Roman"/>
          <w:sz w:val="32"/>
          <w:szCs w:val="32"/>
        </w:rPr>
        <w:t>、申报程序</w:t>
      </w:r>
    </w:p>
    <w:p w14:paraId="2F60C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（一）登陆市软协网站（（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instrText xml:space="preserve"> HYPERLINK "http://www.hbsia.org/" \t "http://www.hbsia.org/_blank" </w:instrTex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www.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cqsoft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.org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fldChar w:fldCharType="end"/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.cn））下载《补证申请表》，按照要求填写后将电子档发送至市软协双软评估材料指定邮箱srpg@cqsoft.org.cn审核，审核通过后提交纸质材料，并交纳相关费用。</w:t>
      </w:r>
    </w:p>
    <w:p w14:paraId="7CAA8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（二）市软协在受理企业补证申请后10个人工作日内完成补证工作。</w:t>
      </w:r>
    </w:p>
    <w:p w14:paraId="106BB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（三）领取新的《软件产品证书》。</w:t>
      </w:r>
    </w:p>
    <w:p w14:paraId="36A28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二、申报材料</w:t>
      </w:r>
    </w:p>
    <w:p w14:paraId="62A05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软件产品证书补证申报材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料需提交一份纸质档，按以下顺序装订。同时提交一份扫描件（扫描后转为PDF格式）。</w:t>
      </w:r>
    </w:p>
    <w:p w14:paraId="62CFD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（一）《补证申请表》；</w:t>
      </w:r>
    </w:p>
    <w:p w14:paraId="5A818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（二）营业执照副本复印件（加盖公章），原件备查；</w:t>
      </w:r>
    </w:p>
    <w:p w14:paraId="11338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（三）原证书复印件（加盖公章）。</w:t>
      </w:r>
    </w:p>
    <w:p w14:paraId="03374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、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联系方式</w:t>
      </w:r>
    </w:p>
    <w:p w14:paraId="2155A5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联系人：双软评估部</w:t>
      </w:r>
    </w:p>
    <w:p w14:paraId="0C39205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电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 xml:space="preserve">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话：023-67519582</w:t>
      </w:r>
    </w:p>
    <w:p w14:paraId="65CC3C2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邮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 xml:space="preserve">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箱：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fldChar w:fldCharType="begin"/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instrText xml:space="preserve"> HYPERLINK "mailto:srpg@hbsia.org" </w:instrTex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fldChar w:fldCharType="separate"/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srpg@cqsoft.org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fldChar w:fldCharType="end"/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.cn</w:t>
      </w:r>
    </w:p>
    <w:p w14:paraId="1BE98C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地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 xml:space="preserve"> 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u w:val="none"/>
          <w:lang w:val="en-US" w:eastAsia="zh-CN" w:bidi="ar"/>
        </w:rPr>
        <w:t>址：重庆市两江新区星光大道62号海王星科技大厦A区1楼</w:t>
      </w:r>
    </w:p>
    <w:p w14:paraId="1BDAC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70" w:lineRule="atLeast"/>
        <w:ind w:left="0" w:leftChars="0" w:firstLine="640" w:firstLineChars="200"/>
        <w:contextualSpacing/>
        <w:textAlignment w:val="auto"/>
        <w:outlineLvl w:val="9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、附件下载</w:t>
      </w:r>
    </w:p>
    <w:p w14:paraId="1FFAA58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Chars="0"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方正仿宋_GBK" w:cs="Times New Roman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补证申请表申请表</w:t>
      </w:r>
    </w:p>
    <w:p w14:paraId="2CAC2182"/>
    <w:sectPr>
      <w:pgSz w:w="11906" w:h="16838"/>
      <w:pgMar w:top="2098" w:right="1587" w:bottom="209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11245A"/>
    <w:rsid w:val="1182211B"/>
    <w:rsid w:val="30AA08EF"/>
    <w:rsid w:val="41750B5C"/>
    <w:rsid w:val="56EA18C1"/>
    <w:rsid w:val="5C404A26"/>
    <w:rsid w:val="5D682C05"/>
    <w:rsid w:val="7811245A"/>
    <w:rsid w:val="7FD71D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styleId="8">
    <w:name w:val="Hyperlink"/>
    <w:basedOn w:val="6"/>
    <w:qFormat/>
    <w:uiPriority w:val="0"/>
    <w:rPr>
      <w:rFonts w:ascii="Arial" w:hAnsi="Arial" w:cs="Arial"/>
      <w:color w:val="000000"/>
      <w:sz w:val="18"/>
      <w:szCs w:val="18"/>
      <w:u w:val="none"/>
    </w:rPr>
  </w:style>
  <w:style w:type="character" w:customStyle="1" w:styleId="9">
    <w:name w:val="bds_more"/>
    <w:basedOn w:val="6"/>
    <w:qFormat/>
    <w:uiPriority w:val="0"/>
    <w:rPr>
      <w:rFonts w:hint="eastAsia" w:ascii="宋体" w:hAnsi="宋体" w:eastAsia="宋体" w:cs="宋体"/>
    </w:rPr>
  </w:style>
  <w:style w:type="character" w:customStyle="1" w:styleId="10">
    <w:name w:val="bds_more1"/>
    <w:basedOn w:val="6"/>
    <w:qFormat/>
    <w:uiPriority w:val="0"/>
  </w:style>
  <w:style w:type="character" w:customStyle="1" w:styleId="11">
    <w:name w:val="bds_more2"/>
    <w:basedOn w:val="6"/>
    <w:uiPriority w:val="0"/>
  </w:style>
  <w:style w:type="character" w:customStyle="1" w:styleId="12">
    <w:name w:val="bds_nopic"/>
    <w:basedOn w:val="6"/>
    <w:qFormat/>
    <w:uiPriority w:val="0"/>
  </w:style>
  <w:style w:type="character" w:customStyle="1" w:styleId="13">
    <w:name w:val="bds_nopic1"/>
    <w:basedOn w:val="6"/>
    <w:qFormat/>
    <w:uiPriority w:val="0"/>
  </w:style>
  <w:style w:type="character" w:customStyle="1" w:styleId="14">
    <w:name w:val="bds_nopic2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342</Words>
  <Characters>407</Characters>
  <Lines>0</Lines>
  <Paragraphs>0</Paragraphs>
  <TotalTime>0</TotalTime>
  <ScaleCrop>false</ScaleCrop>
  <LinksUpToDate>false</LinksUpToDate>
  <CharactersWithSpaces>413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2016-07-18T09:59:00Z</dcterms:created>
  <dc:creator>Administrator</dc:creator>
  <cp:lastModifiedBy>Restart</cp:lastModifiedBy>
  <dcterms:modified xsi:type="dcterms:W3CDTF">2026-05-12T08:52:11Z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eyJoZGlkIjoiN2ViMTUxY2QxOThhMTczNTM5NTNmMjNjNWE1YWM1NDAiLCJ1c2VySWQiOiIxMjIxNzk4NDcxIn0=</vt:lpwstr>
  </property>
  <property fmtid="{D5CDD505-2E9C-101B-9397-08002B2CF9AE}" pid="4" name="ICV">
    <vt:lpwstr>7938CA550DE249FD87608017F05D9B28_12</vt:lpwstr>
  </property>
</Properties>
</file>