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eastAsia="黑体" w:cs="Times New Roman"/>
          <w:sz w:val="32"/>
          <w:szCs w:val="32"/>
        </w:rPr>
      </w:pPr>
      <w:r>
        <w:rPr>
          <w:rFonts w:hint="default" w:ascii="Times New Roman" w:hAnsi="Times New Roman" w:eastAsia="方正黑体_GBK" w:cs="Times New Roman"/>
          <w:sz w:val="32"/>
          <w:szCs w:val="32"/>
        </w:rPr>
        <w:t>附件</w:t>
      </w:r>
      <w:r>
        <w:rPr>
          <w:rFonts w:ascii="Times New Roman" w:hAnsi="Times New Roman" w:eastAsia="黑体" w:cs="Times New Roman"/>
          <w:sz w:val="32"/>
          <w:szCs w:val="32"/>
        </w:rPr>
        <w:t>2</w:t>
      </w:r>
    </w:p>
    <w:p>
      <w:pPr>
        <w:spacing w:line="480" w:lineRule="auto"/>
        <w:jc w:val="center"/>
        <w:rPr>
          <w:rFonts w:ascii="Times New Roman" w:hAnsi="Times New Roman" w:eastAsia="黑体" w:cs="Times New Roman"/>
          <w:sz w:val="44"/>
          <w:szCs w:val="44"/>
        </w:rPr>
      </w:pPr>
    </w:p>
    <w:p>
      <w:pPr>
        <w:pStyle w:val="4"/>
        <w:ind w:firstLine="643"/>
        <w:rPr>
          <w:rFonts w:ascii="Times New Roman" w:hAnsi="Times New Roman" w:cs="Times New Roman"/>
        </w:rPr>
      </w:pPr>
    </w:p>
    <w:p>
      <w:pPr>
        <w:spacing w:line="48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重庆市中小企业特色产业集群申报表</w:t>
      </w:r>
    </w:p>
    <w:p>
      <w:pPr>
        <w:pStyle w:val="3"/>
        <w:ind w:firstLine="720"/>
        <w:rPr>
          <w:rFonts w:ascii="Times New Roman" w:hAnsi="Times New Roman" w:eastAsia="仿宋_GB2312" w:cs="Times New Roman"/>
          <w:sz w:val="36"/>
          <w:szCs w:val="36"/>
        </w:rPr>
      </w:pPr>
    </w:p>
    <w:p>
      <w:pPr>
        <w:pStyle w:val="4"/>
        <w:spacing w:before="0" w:after="0"/>
        <w:ind w:firstLine="643"/>
        <w:outlineLvl w:val="9"/>
        <w:rPr>
          <w:rFonts w:ascii="Times New Roman" w:hAnsi="Times New Roman" w:cs="Times New Roman"/>
        </w:rPr>
      </w:pPr>
    </w:p>
    <w:p>
      <w:pPr>
        <w:pStyle w:val="3"/>
        <w:ind w:firstLine="64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集群名称：</w:t>
      </w:r>
      <w:r>
        <w:rPr>
          <w:rFonts w:hint="default" w:ascii="Times New Roman" w:hAnsi="Times New Roman" w:eastAsia="方正仿宋_GBK" w:cs="Times New Roman"/>
          <w:sz w:val="32"/>
          <w:szCs w:val="32"/>
          <w:u w:val="single"/>
        </w:rPr>
        <w:t xml:space="preserve">                                          </w:t>
      </w:r>
    </w:p>
    <w:p>
      <w:pPr>
        <w:pStyle w:val="3"/>
        <w:spacing w:line="360" w:lineRule="auto"/>
        <w:ind w:firstLine="64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[重庆市中小企业特色产业集群（</w:t>
      </w:r>
      <w:r>
        <w:rPr>
          <w:rFonts w:hint="default" w:ascii="Times New Roman" w:hAnsi="Times New Roman" w:eastAsia="方正仿宋_GBK" w:cs="Times New Roman"/>
          <w:sz w:val="32"/>
          <w:szCs w:val="32"/>
          <w:lang w:val="en"/>
        </w:rPr>
        <w:t>XX</w:t>
      </w:r>
      <w:r>
        <w:rPr>
          <w:rFonts w:hint="default" w:ascii="Times New Roman" w:hAnsi="Times New Roman" w:eastAsia="方正仿宋_GBK" w:cs="Times New Roman"/>
          <w:sz w:val="32"/>
          <w:szCs w:val="32"/>
        </w:rPr>
        <w:t>产业）]</w:t>
      </w:r>
    </w:p>
    <w:p>
      <w:pPr>
        <w:pStyle w:val="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所属区县：</w:t>
      </w:r>
      <w:r>
        <w:rPr>
          <w:rFonts w:hint="default" w:ascii="Times New Roman" w:hAnsi="Times New Roman" w:eastAsia="方正仿宋_GBK" w:cs="Times New Roman"/>
          <w:sz w:val="32"/>
          <w:szCs w:val="32"/>
          <w:u w:val="single"/>
        </w:rPr>
        <w:t xml:space="preserve">              </w:t>
      </w:r>
    </w:p>
    <w:p>
      <w:pPr>
        <w:pStyle w:val="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w:t>
      </w:r>
      <w:r>
        <w:rPr>
          <w:rFonts w:hint="eastAsia" w:ascii="Times New Roman" w:hAnsi="Times New Roman" w:eastAsia="方正仿宋_GBK" w:cs="Times New Roman"/>
          <w:sz w:val="32"/>
          <w:szCs w:val="32"/>
          <w:lang w:eastAsia="zh-CN"/>
        </w:rPr>
        <w:t>经济信息委</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u w:val="single"/>
        </w:rPr>
        <w:t xml:space="preserve">                   </w:t>
      </w:r>
    </w:p>
    <w:p>
      <w:pPr>
        <w:pStyle w:val="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集群运营管理机构：</w:t>
      </w:r>
      <w:r>
        <w:rPr>
          <w:rFonts w:hint="default" w:ascii="Times New Roman" w:hAnsi="Times New Roman" w:eastAsia="方正仿宋_GBK" w:cs="Times New Roman"/>
          <w:sz w:val="32"/>
          <w:szCs w:val="32"/>
          <w:u w:val="single"/>
        </w:rPr>
        <w:t xml:space="preserve">                                  </w:t>
      </w:r>
    </w:p>
    <w:p>
      <w:pPr>
        <w:pStyle w:val="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申报时间：</w:t>
      </w:r>
      <w:r>
        <w:rPr>
          <w:rFonts w:hint="default" w:ascii="Times New Roman" w:hAnsi="Times New Roman" w:eastAsia="方正仿宋_GBK" w:cs="Times New Roman"/>
          <w:sz w:val="32"/>
          <w:szCs w:val="32"/>
          <w:u w:val="single"/>
        </w:rPr>
        <w:t xml:space="preserve">                                          </w:t>
      </w:r>
    </w:p>
    <w:p>
      <w:pPr>
        <w:pStyle w:val="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联系人及联系电话：</w:t>
      </w:r>
      <w:r>
        <w:rPr>
          <w:rFonts w:hint="default" w:ascii="Times New Roman" w:hAnsi="Times New Roman" w:eastAsia="方正仿宋_GBK" w:cs="Times New Roman"/>
          <w:sz w:val="32"/>
          <w:szCs w:val="32"/>
          <w:u w:val="single"/>
        </w:rPr>
        <w:t xml:space="preserve">                                  </w:t>
      </w:r>
    </w:p>
    <w:p>
      <w:pPr>
        <w:pStyle w:val="4"/>
        <w:ind w:firstLine="643"/>
        <w:jc w:val="both"/>
        <w:rPr>
          <w:rFonts w:ascii="Times New Roman" w:hAnsi="Times New Roman" w:cs="Times New Roman"/>
        </w:rPr>
      </w:pPr>
    </w:p>
    <w:p>
      <w:pPr>
        <w:rPr>
          <w:rFonts w:ascii="Times New Roman" w:hAnsi="Times New Roman" w:cs="Times New Roman"/>
        </w:rPr>
      </w:pPr>
    </w:p>
    <w:p>
      <w:pPr>
        <w:pStyle w:val="3"/>
        <w:spacing w:line="480" w:lineRule="auto"/>
        <w:ind w:firstLine="0" w:firstLineChars="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重庆市经济和信息化委员会 制</w:t>
      </w:r>
    </w:p>
    <w:p>
      <w:pPr>
        <w:pStyle w:val="3"/>
        <w:spacing w:line="480" w:lineRule="auto"/>
        <w:ind w:firstLine="720"/>
        <w:jc w:val="center"/>
        <w:rPr>
          <w:rFonts w:hint="default" w:ascii="Times New Roman" w:hAnsi="Times New Roman" w:eastAsia="方正黑体_GBK" w:cs="Times New Roman"/>
          <w:sz w:val="36"/>
          <w:szCs w:val="36"/>
        </w:rPr>
        <w:sectPr>
          <w:footerReference r:id="rId3" w:type="default"/>
          <w:pgSz w:w="11906" w:h="16838"/>
          <w:pgMar w:top="2098" w:right="1474" w:bottom="1984" w:left="1587" w:header="851" w:footer="1587" w:gutter="0"/>
          <w:pgNumType w:start="8"/>
          <w:cols w:space="720" w:num="1"/>
          <w:docGrid w:type="lines" w:linePitch="319" w:charSpace="0"/>
        </w:sectPr>
      </w:pPr>
    </w:p>
    <w:p>
      <w:pPr>
        <w:pStyle w:val="3"/>
        <w:adjustRightInd w:val="0"/>
        <w:snapToGrid w:val="0"/>
        <w:spacing w:after="0" w:line="578" w:lineRule="atLeast"/>
        <w:ind w:firstLine="0" w:firstLineChars="0"/>
        <w:jc w:val="center"/>
        <w:rPr>
          <w:rFonts w:ascii="Times New Roman" w:hAnsi="Times New Roman" w:eastAsia="黑体" w:cs="Times New Roman"/>
          <w:sz w:val="36"/>
          <w:szCs w:val="36"/>
        </w:rPr>
      </w:pPr>
      <w:r>
        <w:rPr>
          <w:rFonts w:hint="default" w:ascii="Times New Roman" w:hAnsi="Times New Roman" w:eastAsia="方正小标宋_GBK" w:cs="Times New Roman"/>
          <w:sz w:val="44"/>
          <w:szCs w:val="44"/>
        </w:rPr>
        <w:t>填报说明</w:t>
      </w:r>
    </w:p>
    <w:p>
      <w:pPr>
        <w:pStyle w:val="3"/>
        <w:adjustRightInd w:val="0"/>
        <w:snapToGrid w:val="0"/>
        <w:spacing w:beforeLines="0" w:after="0" w:afterLines="0" w:line="578" w:lineRule="atLeast"/>
        <w:ind w:firstLine="420"/>
        <w:rPr>
          <w:rFonts w:hint="eastAsia" w:ascii="Times New Roman" w:hAnsi="Times New Roman" w:eastAsia="方正仿宋_GBK" w:cs="Times New Roman"/>
          <w:sz w:val="21"/>
          <w:szCs w:val="21"/>
        </w:rPr>
      </w:pPr>
    </w:p>
    <w:p>
      <w:pPr>
        <w:pStyle w:val="3"/>
        <w:adjustRightInd w:val="0"/>
        <w:snapToGrid w:val="0"/>
        <w:spacing w:beforeLines="0" w:after="0" w:afterLines="0"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1.集群应如实填报所附各表。要求文字简洁，数据准确、详实，并提供必要的数据清单及佐证材料。填报数据将依权限对相关部门和单位开放共享，仅供审核验证和查阅用。</w:t>
      </w:r>
    </w:p>
    <w:p>
      <w:pPr>
        <w:adjustRightInd w:val="0"/>
        <w:snapToGrid w:val="0"/>
        <w:spacing w:beforeLines="0" w:afterLines="0"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2.各必填栏目不得空缺，无相关情况时应填写</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无</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；数据有小数时，保留小数点后2位。</w:t>
      </w:r>
    </w:p>
    <w:p>
      <w:pPr>
        <w:adjustRightInd w:val="0"/>
        <w:snapToGrid w:val="0"/>
        <w:spacing w:beforeLines="0" w:afterLines="0"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3.集群运营管理机构是指对产业集群集中运营管理的产业园区管委会、园区运营企业或公共服务机构等法人主体，基础建设单位不可作为集群运营管理机构。</w:t>
      </w:r>
    </w:p>
    <w:p>
      <w:pPr>
        <w:pStyle w:val="3"/>
        <w:adjustRightInd w:val="0"/>
        <w:snapToGrid w:val="0"/>
        <w:spacing w:beforeLines="0" w:after="0" w:afterLines="0"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4.佐证材料包括主管部门、第三方机构出具的证明或申报主体自我声明。</w:t>
      </w:r>
    </w:p>
    <w:p>
      <w:pPr>
        <w:pStyle w:val="3"/>
        <w:adjustRightInd w:val="0"/>
        <w:snapToGrid w:val="0"/>
        <w:spacing w:beforeLines="0" w:after="0" w:afterLines="0" w:line="578" w:lineRule="atLeast"/>
        <w:ind w:firstLine="64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ascii="Times New Roman" w:hAnsi="Times New Roman" w:eastAsia="方正仿宋_GBK" w:cs="Times New Roman"/>
          <w:sz w:val="32"/>
          <w:szCs w:val="32"/>
        </w:rPr>
        <w:t>财务数据应以企业该年度会计报表期末数为准</w:t>
      </w:r>
      <w:r>
        <w:rPr>
          <w:rFonts w:hint="default" w:ascii="Times New Roman" w:hAnsi="Times New Roman" w:eastAsia="方正仿宋_GBK" w:cs="Times New Roman"/>
          <w:sz w:val="32"/>
          <w:szCs w:val="32"/>
        </w:rPr>
        <w:t>，单位采用人民币</w:t>
      </w:r>
      <w:r>
        <w:rPr>
          <w:rFonts w:ascii="Times New Roman" w:hAnsi="Times New Roman" w:eastAsia="方正仿宋_GBK" w:cs="Times New Roman"/>
          <w:sz w:val="32"/>
          <w:szCs w:val="32"/>
        </w:rPr>
        <w:t>。其中，外商直接投资额、产品出口贸易额按照国民经济和社会发展统计公报中该年度的汇率进行换算。</w:t>
      </w:r>
    </w:p>
    <w:p>
      <w:pPr>
        <w:pStyle w:val="3"/>
        <w:adjustRightInd w:val="0"/>
        <w:snapToGrid w:val="0"/>
        <w:spacing w:beforeLines="0" w:after="0" w:afterLines="0"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6.未注明填报年度的，请填写截止到2024年底的数据。</w:t>
      </w:r>
    </w:p>
    <w:p>
      <w:pPr>
        <w:pStyle w:val="3"/>
        <w:adjustRightInd w:val="0"/>
        <w:snapToGrid w:val="0"/>
        <w:spacing w:beforeLines="0" w:after="0" w:afterLines="0"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7.主导产品按获得的产品收入占比或重要程度从高到低填写。</w:t>
      </w:r>
    </w:p>
    <w:p>
      <w:pPr>
        <w:pStyle w:val="4"/>
        <w:adjustRightInd w:val="0"/>
        <w:snapToGrid w:val="0"/>
        <w:spacing w:before="0" w:after="0" w:line="578" w:lineRule="atLeast"/>
        <w:ind w:firstLine="640"/>
        <w:jc w:val="both"/>
        <w:outlineLvl w:val="9"/>
        <w:rPr>
          <w:rFonts w:hint="default" w:ascii="Times New Roman" w:hAnsi="Times New Roman" w:eastAsia="方正仿宋_GBK" w:cs="Times New Roman"/>
          <w:b w:val="0"/>
          <w:szCs w:val="32"/>
        </w:rPr>
      </w:pPr>
      <w:r>
        <w:rPr>
          <w:rFonts w:hint="default" w:ascii="Times New Roman" w:hAnsi="Times New Roman" w:eastAsia="方正仿宋_GBK" w:cs="Times New Roman"/>
          <w:b w:val="0"/>
          <w:szCs w:val="32"/>
        </w:rPr>
        <w:t>8.集群内中小企业从业人员数是指集群内所有中小企业从业人员期末人数之和。从业人员期末人数，为上年度末在企业工作，并取得工资或其他形式劳动报酬的人员数，是在岗职工、劳务派遣人员及其他从业人员之和。从业人员以上年度末数据为定量依据。</w:t>
      </w:r>
    </w:p>
    <w:p>
      <w:pPr>
        <w:adjustRightInd w:val="0"/>
        <w:snapToGrid w:val="0"/>
        <w:spacing w:beforeLines="0" w:afterLines="0"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9.企业研发费用是指企业研发活动中发生的相关费用，具体按照财政部、国家税务总局、科技部《关于完善研究开发费用税前加计扣除政策的通知》（财税〔2015〕119号）有关规定进行归集。</w:t>
      </w:r>
    </w:p>
    <w:p>
      <w:pPr>
        <w:adjustRightInd w:val="0"/>
        <w:snapToGrid w:val="0"/>
        <w:spacing w:beforeLines="0" w:afterLines="0"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ascii="Times New Roman" w:hAnsi="Times New Roman" w:eastAsia="方正仿宋_GBK" w:cs="Times New Roman"/>
          <w:sz w:val="32"/>
          <w:szCs w:val="32"/>
        </w:rPr>
        <w:t>未来三年中小企业特色产业集群</w:t>
      </w:r>
      <w:r>
        <w:rPr>
          <w:rFonts w:hint="default" w:ascii="Times New Roman" w:hAnsi="Times New Roman" w:eastAsia="方正仿宋_GBK" w:cs="Times New Roman"/>
          <w:sz w:val="32"/>
          <w:szCs w:val="32"/>
        </w:rPr>
        <w:t>发展规划中的</w:t>
      </w:r>
      <w:r>
        <w:rPr>
          <w:rFonts w:ascii="Times New Roman" w:hAnsi="Times New Roman" w:eastAsia="方正仿宋_GBK" w:cs="Times New Roman"/>
          <w:sz w:val="32"/>
          <w:szCs w:val="32"/>
        </w:rPr>
        <w:t>发展目标</w:t>
      </w:r>
      <w:r>
        <w:rPr>
          <w:rFonts w:hint="default" w:ascii="Times New Roman" w:hAnsi="Times New Roman" w:eastAsia="方正仿宋_GBK" w:cs="Times New Roman"/>
          <w:sz w:val="32"/>
          <w:szCs w:val="32"/>
        </w:rPr>
        <w:t>依据《重庆市促进中小企业特色产业集群发展管理办法》编制，</w:t>
      </w:r>
      <w:r>
        <w:rPr>
          <w:rFonts w:ascii="Times New Roman" w:hAnsi="Times New Roman" w:eastAsia="方正仿宋_GBK" w:cs="Times New Roman"/>
          <w:sz w:val="32"/>
          <w:szCs w:val="32"/>
        </w:rPr>
        <w:t>要可考核，突出培育重点，分阶段合理制定年度目标。</w:t>
      </w:r>
    </w:p>
    <w:p>
      <w:pPr>
        <w:pStyle w:val="3"/>
        <w:adjustRightInd w:val="0"/>
        <w:snapToGrid w:val="0"/>
        <w:spacing w:beforeLines="0" w:after="0" w:afterLines="0"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11.为确保文件信息的正确采集，填表时不得改变表格样式，其中一至七部分不得串页。</w:t>
      </w:r>
    </w:p>
    <w:p>
      <w:pPr>
        <w:pStyle w:val="3"/>
        <w:rPr>
          <w:rFonts w:ascii="Times New Roman" w:hAnsi="Times New Roman" w:cs="Times New Roman"/>
          <w:szCs w:val="21"/>
        </w:rPr>
      </w:pPr>
    </w:p>
    <w:p>
      <w:pPr>
        <w:jc w:val="left"/>
        <w:rPr>
          <w:rFonts w:ascii="Times New Roman" w:hAnsi="Times New Roman" w:eastAsia="黑体" w:cs="Times New Roman"/>
          <w:sz w:val="32"/>
          <w:szCs w:val="32"/>
        </w:rPr>
        <w:sectPr>
          <w:footerReference r:id="rId4" w:type="default"/>
          <w:pgSz w:w="11906" w:h="16838"/>
          <w:pgMar w:top="2098" w:right="1474" w:bottom="1984" w:left="1587" w:header="851" w:footer="1587" w:gutter="0"/>
          <w:pgNumType w:start="9"/>
          <w:cols w:space="720" w:num="1"/>
          <w:docGrid w:type="lines" w:linePitch="319" w:charSpace="0"/>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一、基本情况</w:t>
      </w:r>
    </w:p>
    <w:tbl>
      <w:tblPr>
        <w:tblStyle w:val="8"/>
        <w:tblW w:w="88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6"/>
        <w:gridCol w:w="1604"/>
        <w:gridCol w:w="913"/>
        <w:gridCol w:w="584"/>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jc w:val="center"/>
        </w:trPr>
        <w:tc>
          <w:tcPr>
            <w:tcW w:w="3486" w:type="dxa"/>
            <w:tcMar>
              <w:top w:w="15" w:type="dxa"/>
              <w:left w:w="15" w:type="dxa"/>
              <w:right w:w="15" w:type="dxa"/>
            </w:tcMar>
            <w:vAlign w:val="center"/>
          </w:tcPr>
          <w:p>
            <w:pPr>
              <w:pStyle w:val="3"/>
              <w:adjustRightInd w:val="0"/>
              <w:snapToGrid w:val="0"/>
              <w:spacing w:after="0" w:line="400" w:lineRule="exact"/>
              <w:ind w:firstLine="0" w:firstLineChars="0"/>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集群名称：</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[重庆市中小企业特色产业集群（XX产业）]</w:t>
            </w:r>
          </w:p>
        </w:tc>
        <w:tc>
          <w:tcPr>
            <w:tcW w:w="5352" w:type="dxa"/>
            <w:gridSpan w:val="4"/>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3486" w:type="dxa"/>
            <w:tcBorders>
              <w:top w:val="single" w:color="000000" w:sz="4" w:space="0"/>
              <w:left w:val="single" w:color="000000" w:sz="4" w:space="0"/>
              <w:right w:val="single" w:color="000000" w:sz="4" w:space="0"/>
            </w:tcBorders>
            <w:tcMar>
              <w:top w:w="15" w:type="dxa"/>
              <w:left w:w="15" w:type="dxa"/>
              <w:right w:w="15" w:type="dxa"/>
            </w:tcMar>
            <w:vAlign w:val="center"/>
          </w:tcPr>
          <w:p>
            <w:pPr>
              <w:adjustRightInd w:val="0"/>
              <w:snapToGrid w:val="0"/>
              <w:spacing w:line="400" w:lineRule="exact"/>
              <w:jc w:val="left"/>
              <w:textAlignment w:val="center"/>
              <w:rPr>
                <w:rFonts w:hint="eastAsia" w:ascii="Times New Roman" w:hAnsi="Times New Roman" w:eastAsia="方正仿宋_GBK" w:cs="Times New Roman"/>
                <w:color w:val="000000"/>
                <w:kern w:val="0"/>
                <w:sz w:val="24"/>
                <w:lang w:eastAsia="zh-CN" w:bidi="ar"/>
              </w:rPr>
            </w:pPr>
            <w:r>
              <w:rPr>
                <w:rFonts w:hint="default" w:ascii="Times New Roman" w:hAnsi="Times New Roman" w:eastAsia="方正仿宋_GBK" w:cs="Times New Roman"/>
                <w:color w:val="000000"/>
                <w:kern w:val="0"/>
                <w:sz w:val="24"/>
                <w:lang w:bidi="ar"/>
              </w:rPr>
              <w:t>区（县）</w:t>
            </w:r>
            <w:r>
              <w:rPr>
                <w:rFonts w:hint="eastAsia" w:ascii="Times New Roman" w:hAnsi="Times New Roman" w:eastAsia="方正仿宋_GBK" w:cs="Times New Roman"/>
                <w:color w:val="000000"/>
                <w:kern w:val="0"/>
                <w:sz w:val="24"/>
                <w:lang w:eastAsia="zh-CN" w:bidi="ar"/>
              </w:rPr>
              <w:t>经济信息委</w:t>
            </w:r>
          </w:p>
        </w:tc>
        <w:tc>
          <w:tcPr>
            <w:tcW w:w="5352" w:type="dxa"/>
            <w:gridSpan w:val="4"/>
            <w:tcBorders>
              <w:top w:val="single" w:color="000000" w:sz="4" w:space="0"/>
              <w:left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3486" w:type="dxa"/>
            <w:tcBorders>
              <w:left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联系人</w:t>
            </w:r>
          </w:p>
        </w:tc>
        <w:tc>
          <w:tcPr>
            <w:tcW w:w="1604" w:type="dxa"/>
            <w:tcBorders>
              <w:left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c>
          <w:tcPr>
            <w:tcW w:w="1497" w:type="dxa"/>
            <w:gridSpan w:val="2"/>
            <w:tcBorders>
              <w:left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联系方式</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3486" w:type="dxa"/>
            <w:tcBorders>
              <w:left w:val="single" w:color="000000" w:sz="4" w:space="0"/>
              <w:right w:val="single" w:color="000000" w:sz="4" w:space="0"/>
            </w:tcBorders>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集群运营管理机构</w:t>
            </w:r>
          </w:p>
        </w:tc>
        <w:tc>
          <w:tcPr>
            <w:tcW w:w="5352" w:type="dxa"/>
            <w:gridSpan w:val="4"/>
            <w:tcBorders>
              <w:left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3486" w:type="dxa"/>
            <w:tcBorders>
              <w:left w:val="single" w:color="000000" w:sz="4" w:space="0"/>
              <w:bottom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联系人</w:t>
            </w:r>
          </w:p>
        </w:tc>
        <w:tc>
          <w:tcPr>
            <w:tcW w:w="1604" w:type="dxa"/>
            <w:tcBorders>
              <w:left w:val="single" w:color="000000" w:sz="4" w:space="0"/>
              <w:bottom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c>
          <w:tcPr>
            <w:tcW w:w="1497" w:type="dxa"/>
            <w:gridSpan w:val="2"/>
            <w:tcBorders>
              <w:left w:val="single" w:color="000000" w:sz="4" w:space="0"/>
              <w:bottom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联系方式</w:t>
            </w:r>
          </w:p>
        </w:tc>
        <w:tc>
          <w:tcPr>
            <w:tcW w:w="2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3"/>
              <w:adjustRightInd w:val="0"/>
              <w:snapToGrid w:val="0"/>
              <w:spacing w:after="0" w:line="400" w:lineRule="exact"/>
              <w:ind w:firstLine="480"/>
              <w:jc w:val="lef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3486" w:type="dxa"/>
            <w:tcMar>
              <w:top w:w="15" w:type="dxa"/>
              <w:left w:w="15" w:type="dxa"/>
              <w:right w:w="15" w:type="dxa"/>
            </w:tcMar>
            <w:vAlign w:val="center"/>
          </w:tcPr>
          <w:p>
            <w:pPr>
              <w:adjustRightInd w:val="0"/>
              <w:snapToGrid w:val="0"/>
              <w:spacing w:line="400" w:lineRule="exac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集群占地面积（平方公里）</w:t>
            </w:r>
          </w:p>
        </w:tc>
        <w:tc>
          <w:tcPr>
            <w:tcW w:w="5352" w:type="dxa"/>
            <w:gridSpan w:val="4"/>
            <w:tcMar>
              <w:top w:w="15" w:type="dxa"/>
              <w:left w:w="15" w:type="dxa"/>
              <w:right w:w="15" w:type="dxa"/>
            </w:tcMar>
            <w:vAlign w:val="center"/>
          </w:tcPr>
          <w:p>
            <w:pPr>
              <w:adjustRightInd w:val="0"/>
              <w:snapToGrid w:val="0"/>
              <w:spacing w:line="400" w:lineRule="exact"/>
              <w:jc w:val="left"/>
              <w:textAlignment w:val="center"/>
              <w:rPr>
                <w:rFonts w:hint="default" w:ascii="Times New Roman" w:hAnsi="Times New Roman" w:eastAsia="方正仿宋_GBK" w:cs="Times New Roman"/>
                <w:color w:val="000000"/>
                <w:kern w:val="0"/>
                <w:sz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sz w:val="24"/>
                <w:lang w:bidi="ar"/>
              </w:rPr>
              <w:t>主导产业所属产业类型</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jc w:val="lef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□第一产业</w:t>
            </w:r>
          </w:p>
          <w:p>
            <w:pPr>
              <w:adjustRightInd w:val="0"/>
              <w:snapToGrid w:val="0"/>
              <w:spacing w:line="400" w:lineRule="exact"/>
              <w:jc w:val="lef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□第二产业</w:t>
            </w:r>
          </w:p>
          <w:p>
            <w:pPr>
              <w:adjustRightInd w:val="0"/>
              <w:snapToGrid w:val="0"/>
              <w:spacing w:line="400" w:lineRule="exact"/>
              <w:jc w:val="lef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集群主导产业是否属于国家规定的禁止、限制和淘汰类产业</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是</w:t>
            </w:r>
          </w:p>
          <w:p>
            <w:pPr>
              <w:adjustRightInd w:val="0"/>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近三年是否发生较大及以上安全、质量、环境污染等事故，重大及以上网络安全事件和数据安全事件</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是</w:t>
            </w:r>
          </w:p>
          <w:p>
            <w:pPr>
              <w:adjustRightInd w:val="0"/>
              <w:snapToGrid w:val="0"/>
              <w:spacing w:line="40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是否存在偷税漏税、违法违规、严重失信和其他重大问题的行为</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是</w:t>
            </w:r>
          </w:p>
          <w:p>
            <w:pPr>
              <w:adjustRightInd w:val="0"/>
              <w:snapToGrid w:val="0"/>
              <w:spacing w:line="400" w:lineRule="exac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属于高耗能行业的集群，能效水平是否高于行业基准值</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□是</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□否</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jc w:val="center"/>
        </w:trPr>
        <w:tc>
          <w:tcPr>
            <w:tcW w:w="6003" w:type="dxa"/>
            <w:gridSpan w:val="3"/>
            <w:tcBorders>
              <w:righ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属于高用水行业的集群，水效水平是否高于行业基准值</w:t>
            </w:r>
          </w:p>
        </w:tc>
        <w:tc>
          <w:tcPr>
            <w:tcW w:w="2835" w:type="dxa"/>
            <w:gridSpan w:val="2"/>
            <w:tcBorders>
              <w:left w:val="single" w:color="auto" w:sz="4" w:space="0"/>
            </w:tcBorders>
            <w:tcMar>
              <w:top w:w="15" w:type="dxa"/>
              <w:left w:w="15" w:type="dxa"/>
              <w:right w:w="15" w:type="dxa"/>
            </w:tcMar>
            <w:vAlign w:val="center"/>
          </w:tcPr>
          <w:p>
            <w:pPr>
              <w:adjustRightInd w:val="0"/>
              <w:snapToGrid w:val="0"/>
              <w:spacing w:line="4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□是</w:t>
            </w:r>
          </w:p>
          <w:p>
            <w:pPr>
              <w:adjustRightInd w:val="0"/>
              <w:snapToGrid w:val="0"/>
              <w:spacing w:line="4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□否</w:t>
            </w:r>
          </w:p>
          <w:p>
            <w:pPr>
              <w:adjustRightInd w:val="0"/>
              <w:snapToGrid w:val="0"/>
              <w:spacing w:line="400" w:lineRule="exact"/>
              <w:rPr>
                <w:rFonts w:ascii="Times New Roman" w:hAnsi="Times New Roman" w:eastAsia="方正仿宋_GBK" w:cs="Times New Roman"/>
                <w:sz w:val="24"/>
              </w:rPr>
            </w:pPr>
            <w:r>
              <w:rPr>
                <w:rFonts w:hint="default" w:ascii="Times New Roman" w:hAnsi="Times New Roman" w:eastAsia="方正仿宋_GBK" w:cs="Times New Roman"/>
                <w:sz w:val="24"/>
              </w:rPr>
              <w:t>□非高用水行业，不适用</w:t>
            </w:r>
          </w:p>
        </w:tc>
      </w:tr>
    </w:tbl>
    <w:p>
      <w:pPr>
        <w:adjustRightInd w:val="0"/>
        <w:snapToGrid w:val="0"/>
        <w:jc w:val="left"/>
        <w:rPr>
          <w:rFonts w:hint="default" w:ascii="Times New Roman" w:hAnsi="Times New Roman" w:eastAsia="黑体" w:cs="Times New Roman"/>
          <w:color w:val="000000"/>
          <w:sz w:val="28"/>
          <w:szCs w:val="36"/>
        </w:rPr>
      </w:pPr>
      <w:r>
        <w:rPr>
          <w:rFonts w:ascii="Times New Roman" w:hAnsi="Times New Roman" w:cs="Times New Roman"/>
        </w:rPr>
        <w:br w:type="page"/>
      </w:r>
      <w:r>
        <w:rPr>
          <w:rFonts w:hint="default" w:ascii="Times New Roman" w:hAnsi="Times New Roman" w:eastAsia="方正黑体_GBK" w:cs="Times New Roman"/>
          <w:sz w:val="32"/>
          <w:szCs w:val="32"/>
        </w:rPr>
        <w:t>二、主导产业情况</w:t>
      </w:r>
    </w:p>
    <w:tbl>
      <w:tblPr>
        <w:tblStyle w:val="8"/>
        <w:tblW w:w="88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年度</w:t>
            </w:r>
          </w:p>
        </w:tc>
        <w:tc>
          <w:tcPr>
            <w:tcW w:w="1289" w:type="dxa"/>
            <w:tcMar>
              <w:top w:w="15" w:type="dxa"/>
              <w:left w:w="15" w:type="dxa"/>
              <w:right w:w="15" w:type="dxa"/>
            </w:tcMar>
            <w:vAlign w:val="center"/>
          </w:tcPr>
          <w:p>
            <w:pPr>
              <w:widowControl/>
              <w:adjustRightInd w:val="0"/>
              <w:spacing w:line="360" w:lineRule="auto"/>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w:t>
            </w:r>
            <w:r>
              <w:rPr>
                <w:rFonts w:hint="default" w:ascii="Times New Roman" w:hAnsi="Times New Roman" w:eastAsia="方正仿宋_GBK" w:cs="Times New Roman"/>
                <w:color w:val="000000"/>
                <w:kern w:val="0"/>
                <w:sz w:val="24"/>
                <w:lang w:bidi="ar"/>
              </w:rPr>
              <w:t>2</w:t>
            </w:r>
            <w:r>
              <w:rPr>
                <w:rFonts w:ascii="Times New Roman" w:hAnsi="Times New Roman" w:eastAsia="方正仿宋_GBK" w:cs="Times New Roman"/>
                <w:color w:val="000000"/>
                <w:kern w:val="0"/>
                <w:sz w:val="24"/>
                <w:lang w:bidi="ar"/>
              </w:rPr>
              <w:t>年</w:t>
            </w:r>
          </w:p>
        </w:tc>
        <w:tc>
          <w:tcPr>
            <w:tcW w:w="1279" w:type="dxa"/>
            <w:tcMar>
              <w:top w:w="15" w:type="dxa"/>
              <w:left w:w="15" w:type="dxa"/>
              <w:right w:w="15" w:type="dxa"/>
            </w:tcMar>
            <w:vAlign w:val="center"/>
          </w:tcPr>
          <w:p>
            <w:pPr>
              <w:widowControl/>
              <w:adjustRightInd w:val="0"/>
              <w:spacing w:line="360" w:lineRule="auto"/>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w:t>
            </w:r>
            <w:r>
              <w:rPr>
                <w:rFonts w:hint="default" w:ascii="Times New Roman" w:hAnsi="Times New Roman" w:eastAsia="方正仿宋_GBK" w:cs="Times New Roman"/>
                <w:color w:val="000000"/>
                <w:kern w:val="0"/>
                <w:sz w:val="24"/>
                <w:lang w:bidi="ar"/>
              </w:rPr>
              <w:t>3</w:t>
            </w:r>
            <w:r>
              <w:rPr>
                <w:rFonts w:ascii="Times New Roman" w:hAnsi="Times New Roman" w:eastAsia="方正仿宋_GBK" w:cs="Times New Roman"/>
                <w:color w:val="000000"/>
                <w:kern w:val="0"/>
                <w:sz w:val="24"/>
                <w:lang w:bidi="ar"/>
              </w:rPr>
              <w:t>年</w:t>
            </w:r>
          </w:p>
        </w:tc>
        <w:tc>
          <w:tcPr>
            <w:tcW w:w="1209" w:type="dxa"/>
            <w:tcMar>
              <w:top w:w="15" w:type="dxa"/>
              <w:left w:w="15" w:type="dxa"/>
              <w:right w:w="15" w:type="dxa"/>
            </w:tcMar>
            <w:vAlign w:val="center"/>
          </w:tcPr>
          <w:p>
            <w:pPr>
              <w:widowControl/>
              <w:adjustRightInd w:val="0"/>
              <w:spacing w:line="360" w:lineRule="auto"/>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202</w:t>
            </w:r>
            <w:r>
              <w:rPr>
                <w:rFonts w:hint="default" w:ascii="Times New Roman" w:hAnsi="Times New Roman" w:eastAsia="方正仿宋_GBK" w:cs="Times New Roman"/>
                <w:color w:val="000000"/>
                <w:kern w:val="0"/>
                <w:sz w:val="24"/>
                <w:lang w:bidi="ar"/>
              </w:rPr>
              <w:t>4</w:t>
            </w:r>
            <w:r>
              <w:rPr>
                <w:rFonts w:ascii="Times New Roman" w:hAnsi="Times New Roman" w:eastAsia="方正仿宋_GBK" w:cs="Times New Roman"/>
                <w:color w:val="000000"/>
                <w:kern w:val="0"/>
                <w:sz w:val="24"/>
                <w:lang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集群总产值（亿元）</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集群总产值占所在县级行政区划产值比例</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集群内中小企业产值占集群总产值比例（%）</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集群主导产业产值占集群总产值比例（%）</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kern w:val="0"/>
                <w:sz w:val="24"/>
                <w:lang w:bidi="ar"/>
              </w:rPr>
            </w:pPr>
            <w:r>
              <w:rPr>
                <w:rFonts w:ascii="Times New Roman" w:hAnsi="Times New Roman" w:eastAsia="方正仿宋_GBK" w:cs="Times New Roman"/>
                <w:kern w:val="0"/>
                <w:sz w:val="24"/>
                <w:lang w:bidi="ar"/>
              </w:rPr>
              <w:t>集群主导产业产值增速（%）</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FF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FF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sz w:val="24"/>
                <w:lang w:bidi="ar"/>
              </w:rPr>
              <w:t>近三年主导产业产值年均增速（%）</w:t>
            </w:r>
          </w:p>
        </w:tc>
        <w:tc>
          <w:tcPr>
            <w:tcW w:w="3777" w:type="dxa"/>
            <w:gridSpan w:val="3"/>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kern w:val="0"/>
                <w:sz w:val="24"/>
                <w:lang w:bidi="ar"/>
              </w:rPr>
            </w:pPr>
            <w:r>
              <w:rPr>
                <w:rFonts w:ascii="Times New Roman" w:hAnsi="Times New Roman" w:eastAsia="方正仿宋_GBK" w:cs="Times New Roman"/>
                <w:color w:val="000000"/>
                <w:kern w:val="0"/>
                <w:sz w:val="24"/>
                <w:lang w:bidi="ar"/>
              </w:rPr>
              <w:t>集群企业数量</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lang w:bidi="ar"/>
              </w:rPr>
              <w:t>其中：集群中小企业数量</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hint="default" w:ascii="Times New Roman" w:hAnsi="Times New Roman" w:eastAsia="方正仿宋_GBK" w:cs="Times New Roman"/>
                <w:color w:val="000000"/>
                <w:kern w:val="0"/>
                <w:sz w:val="24"/>
                <w:lang w:bidi="ar"/>
              </w:rPr>
            </w:pPr>
            <w:r>
              <w:rPr>
                <w:rFonts w:ascii="Times New Roman" w:hAnsi="Times New Roman" w:eastAsia="方正仿宋_GBK" w:cs="Times New Roman"/>
                <w:color w:val="000000"/>
                <w:sz w:val="24"/>
              </w:rPr>
              <w:t>主导产业相关的</w:t>
            </w:r>
            <w:r>
              <w:rPr>
                <w:rFonts w:hint="default" w:ascii="Times New Roman" w:hAnsi="Times New Roman" w:eastAsia="方正仿宋_GBK" w:cs="Times New Roman"/>
                <w:color w:val="000000"/>
                <w:sz w:val="24"/>
              </w:rPr>
              <w:t>市</w:t>
            </w:r>
            <w:r>
              <w:rPr>
                <w:rFonts w:ascii="Times New Roman" w:hAnsi="Times New Roman" w:eastAsia="方正仿宋_GBK" w:cs="Times New Roman"/>
                <w:color w:val="000000"/>
                <w:sz w:val="24"/>
              </w:rPr>
              <w:t>级专精特新中小企业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pacing w:val="-6"/>
                <w:sz w:val="24"/>
              </w:rPr>
              <w:t>主导产业相关的</w:t>
            </w:r>
            <w:r>
              <w:rPr>
                <w:rFonts w:hint="default" w:ascii="Times New Roman" w:hAnsi="Times New Roman" w:eastAsia="方正仿宋_GBK" w:cs="Times New Roman"/>
                <w:color w:val="000000"/>
                <w:spacing w:val="-6"/>
                <w:sz w:val="24"/>
              </w:rPr>
              <w:t>国家级、市级</w:t>
            </w:r>
            <w:r>
              <w:rPr>
                <w:rFonts w:ascii="Times New Roman" w:hAnsi="Times New Roman" w:eastAsia="方正仿宋_GBK" w:cs="Times New Roman"/>
                <w:color w:val="000000"/>
                <w:spacing w:val="-11"/>
                <w:sz w:val="24"/>
              </w:rPr>
              <w:t>专精特新</w:t>
            </w:r>
            <w:r>
              <w:rPr>
                <w:rFonts w:hint="eastAsia" w:eastAsia="方正仿宋_GBK" w:cs="Times New Roman"/>
                <w:color w:val="000000"/>
                <w:spacing w:val="-11"/>
                <w:sz w:val="24"/>
                <w:lang w:eastAsia="zh-CN"/>
              </w:rPr>
              <w:t>“</w:t>
            </w:r>
            <w:r>
              <w:rPr>
                <w:rFonts w:ascii="Times New Roman" w:hAnsi="Times New Roman" w:eastAsia="方正仿宋_GBK" w:cs="Times New Roman"/>
                <w:color w:val="000000"/>
                <w:spacing w:val="-11"/>
                <w:sz w:val="24"/>
              </w:rPr>
              <w:t>小巨人</w:t>
            </w:r>
            <w:r>
              <w:rPr>
                <w:rFonts w:hint="eastAsia" w:eastAsia="方正仿宋_GBK" w:cs="Times New Roman"/>
                <w:color w:val="000000"/>
                <w:spacing w:val="-11"/>
                <w:sz w:val="24"/>
                <w:lang w:eastAsia="zh-CN"/>
              </w:rPr>
              <w:t>”</w:t>
            </w:r>
            <w:r>
              <w:rPr>
                <w:rFonts w:ascii="Times New Roman" w:hAnsi="Times New Roman" w:eastAsia="方正仿宋_GBK" w:cs="Times New Roman"/>
                <w:color w:val="000000"/>
                <w:spacing w:val="-11"/>
                <w:sz w:val="24"/>
              </w:rPr>
              <w:t>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主导产业相关的国家级</w:t>
            </w:r>
            <w:r>
              <w:rPr>
                <w:rFonts w:ascii="Times New Roman" w:hAnsi="Times New Roman" w:eastAsia="方正仿宋_GBK" w:cs="Times New Roman"/>
                <w:color w:val="000000"/>
                <w:kern w:val="0"/>
                <w:sz w:val="24"/>
                <w:lang w:bidi="ar"/>
              </w:rPr>
              <w:t>制造业</w:t>
            </w:r>
            <w:r>
              <w:rPr>
                <w:rFonts w:ascii="Times New Roman" w:hAnsi="Times New Roman" w:eastAsia="方正仿宋_GBK" w:cs="Times New Roman"/>
                <w:color w:val="000000"/>
                <w:sz w:val="24"/>
              </w:rPr>
              <w:t>单项冠军企业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hint="default" w:ascii="Times New Roman" w:hAnsi="Times New Roman" w:eastAsia="方正仿宋_GBK" w:cs="Times New Roman"/>
                <w:color w:val="000000"/>
                <w:sz w:val="24"/>
              </w:rPr>
            </w:pPr>
            <w:r>
              <w:rPr>
                <w:rFonts w:ascii="Times New Roman" w:hAnsi="Times New Roman" w:eastAsia="方正仿宋_GBK" w:cs="Times New Roman"/>
                <w:color w:val="000000"/>
                <w:sz w:val="24"/>
              </w:rPr>
              <w:t>主导产业相关的国家级高新技术企业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hint="default" w:ascii="Times New Roman" w:hAnsi="Times New Roman" w:eastAsia="方正仿宋_GBK" w:cs="Times New Roman"/>
                <w:color w:val="000000"/>
                <w:sz w:val="24"/>
              </w:rPr>
            </w:pPr>
            <w:r>
              <w:rPr>
                <w:rFonts w:ascii="Times New Roman" w:hAnsi="Times New Roman" w:eastAsia="方正仿宋_GBK" w:cs="Times New Roman"/>
                <w:color w:val="000000"/>
                <w:sz w:val="24"/>
              </w:rPr>
              <w:t>主导产业相关的创新型中小企业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hint="default" w:ascii="Times New Roman" w:hAnsi="Times New Roman" w:eastAsia="方正仿宋_GBK" w:cs="Times New Roman"/>
                <w:color w:val="000000"/>
                <w:sz w:val="24"/>
              </w:rPr>
            </w:pPr>
            <w:r>
              <w:rPr>
                <w:rFonts w:ascii="Times New Roman" w:hAnsi="Times New Roman" w:eastAsia="方正仿宋_GBK" w:cs="Times New Roman"/>
                <w:color w:val="000000"/>
                <w:sz w:val="24"/>
              </w:rPr>
              <w:t>主导产业相关的</w:t>
            </w:r>
            <w:r>
              <w:rPr>
                <w:rFonts w:hint="default" w:ascii="Times New Roman" w:hAnsi="Times New Roman" w:eastAsia="方正仿宋_GBK" w:cs="Times New Roman"/>
                <w:color w:val="000000"/>
                <w:sz w:val="24"/>
              </w:rPr>
              <w:t>上市</w:t>
            </w:r>
            <w:r>
              <w:rPr>
                <w:rFonts w:ascii="Times New Roman" w:hAnsi="Times New Roman" w:eastAsia="方正仿宋_GBK" w:cs="Times New Roman"/>
                <w:color w:val="000000"/>
                <w:sz w:val="24"/>
              </w:rPr>
              <w:t>中小企业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hint="default" w:ascii="Times New Roman" w:hAnsi="Times New Roman" w:eastAsia="方正仿宋_GBK" w:cs="Times New Roman"/>
                <w:color w:val="000000"/>
                <w:sz w:val="24"/>
              </w:rPr>
            </w:pPr>
            <w:r>
              <w:rPr>
                <w:rFonts w:ascii="Times New Roman" w:hAnsi="Times New Roman" w:eastAsia="方正仿宋_GBK" w:cs="Times New Roman"/>
                <w:color w:val="000000"/>
                <w:sz w:val="24"/>
              </w:rPr>
              <w:t>主导产业相关的</w:t>
            </w:r>
            <w:r>
              <w:rPr>
                <w:rFonts w:hint="default" w:ascii="Times New Roman" w:hAnsi="Times New Roman" w:eastAsia="方正仿宋_GBK" w:cs="Times New Roman"/>
                <w:color w:val="000000"/>
                <w:sz w:val="24"/>
              </w:rPr>
              <w:t>上市辅导期</w:t>
            </w:r>
            <w:r>
              <w:rPr>
                <w:rFonts w:ascii="Times New Roman" w:hAnsi="Times New Roman" w:eastAsia="方正仿宋_GBK" w:cs="Times New Roman"/>
                <w:color w:val="000000"/>
                <w:sz w:val="24"/>
              </w:rPr>
              <w:t>中小企业</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集群外商直接投资额（万元）</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集群外商直接投资额累计增长率（%）</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集群主导产品出口贸易额</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exact"/>
          <w:jc w:val="center"/>
        </w:trPr>
        <w:tc>
          <w:tcPr>
            <w:tcW w:w="5101" w:type="dxa"/>
            <w:gridSpan w:val="2"/>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集群主导产品出口贸易额</w:t>
            </w:r>
            <w:r>
              <w:rPr>
                <w:rFonts w:hint="default" w:ascii="Times New Roman" w:hAnsi="Times New Roman" w:eastAsia="方正仿宋_GBK" w:cs="Times New Roman"/>
                <w:color w:val="000000"/>
                <w:sz w:val="24"/>
              </w:rPr>
              <w:t>增长率</w:t>
            </w:r>
          </w:p>
        </w:tc>
        <w:tc>
          <w:tcPr>
            <w:tcW w:w="128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7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c>
          <w:tcPr>
            <w:tcW w:w="1209" w:type="dxa"/>
            <w:tcMar>
              <w:top w:w="15" w:type="dxa"/>
              <w:left w:w="15" w:type="dxa"/>
              <w:right w:w="15" w:type="dxa"/>
            </w:tcMar>
            <w:vAlign w:val="center"/>
          </w:tcPr>
          <w:p>
            <w:pPr>
              <w:adjustRightInd w:val="0"/>
              <w:spacing w:line="360" w:lineRule="auto"/>
              <w:jc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9" w:hRule="atLeast"/>
          <w:jc w:val="center"/>
        </w:trPr>
        <w:tc>
          <w:tcPr>
            <w:tcW w:w="2973" w:type="dxa"/>
            <w:tcMar>
              <w:top w:w="15" w:type="dxa"/>
              <w:left w:w="15" w:type="dxa"/>
              <w:right w:w="15" w:type="dxa"/>
            </w:tcMar>
            <w:vAlign w:val="center"/>
          </w:tcPr>
          <w:p>
            <w:pPr>
              <w:widowControl/>
              <w:adjustRightInd w:val="0"/>
              <w:spacing w:line="360" w:lineRule="auto"/>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集群产业链强链补链情况（200字以内）</w:t>
            </w:r>
          </w:p>
        </w:tc>
        <w:tc>
          <w:tcPr>
            <w:tcW w:w="5905" w:type="dxa"/>
            <w:gridSpan w:val="4"/>
            <w:tcMar>
              <w:top w:w="15" w:type="dxa"/>
              <w:left w:w="15" w:type="dxa"/>
              <w:right w:w="15" w:type="dxa"/>
            </w:tcMar>
            <w:vAlign w:val="center"/>
          </w:tcPr>
          <w:p>
            <w:pPr>
              <w:spacing w:line="360" w:lineRule="auto"/>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br w:type="textWrapping"/>
            </w:r>
          </w:p>
          <w:p>
            <w:pPr>
              <w:pStyle w:val="3"/>
              <w:spacing w:line="360" w:lineRule="auto"/>
              <w:ind w:firstLine="480"/>
              <w:rPr>
                <w:rFonts w:ascii="Times New Roman" w:hAnsi="Times New Roman" w:eastAsia="方正仿宋_GBK" w:cs="Times New Roman"/>
                <w:color w:val="000000"/>
                <w:sz w:val="24"/>
              </w:rPr>
            </w:pPr>
          </w:p>
          <w:p>
            <w:pPr>
              <w:pStyle w:val="4"/>
              <w:spacing w:before="0" w:after="0" w:line="360" w:lineRule="auto"/>
              <w:ind w:firstLine="480"/>
              <w:jc w:val="both"/>
              <w:rPr>
                <w:rFonts w:ascii="Times New Roman" w:hAnsi="Times New Roman" w:eastAsia="方正仿宋_GBK" w:cs="Times New Roman"/>
                <w:color w:val="000000"/>
                <w:sz w:val="24"/>
              </w:rPr>
            </w:pPr>
          </w:p>
          <w:p>
            <w:pPr>
              <w:spacing w:line="360" w:lineRule="auto"/>
              <w:rPr>
                <w:rFonts w:ascii="Times New Roman" w:hAnsi="Times New Roman" w:eastAsia="方正仿宋_GBK" w:cs="Times New Roman"/>
                <w:color w:val="000000"/>
                <w:sz w:val="24"/>
              </w:rPr>
            </w:pPr>
          </w:p>
          <w:p>
            <w:pPr>
              <w:pStyle w:val="3"/>
              <w:spacing w:line="360" w:lineRule="auto"/>
              <w:ind w:firstLine="480"/>
              <w:rPr>
                <w:rFonts w:ascii="Times New Roman" w:hAnsi="Times New Roman" w:eastAsia="方正仿宋_GBK" w:cs="Times New Roman"/>
                <w:color w:val="000000"/>
                <w:sz w:val="24"/>
              </w:rPr>
            </w:pPr>
          </w:p>
          <w:p>
            <w:pPr>
              <w:rPr>
                <w:rFonts w:ascii="Times New Roman" w:hAnsi="Times New Roman" w:eastAsia="方正仿宋_GBK" w:cs="Times New Roman"/>
                <w:color w:val="000000"/>
                <w:sz w:val="24"/>
              </w:rPr>
            </w:pPr>
          </w:p>
          <w:p>
            <w:pPr>
              <w:pStyle w:val="3"/>
              <w:ind w:firstLine="480"/>
              <w:rPr>
                <w:rFonts w:ascii="Times New Roman" w:hAnsi="Times New Roman" w:eastAsia="方正仿宋_GBK" w:cs="Times New Roman"/>
                <w:color w:val="000000"/>
                <w:sz w:val="24"/>
              </w:rPr>
            </w:pPr>
          </w:p>
          <w:p>
            <w:pPr>
              <w:spacing w:line="360" w:lineRule="auto"/>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0" w:hRule="atLeast"/>
          <w:jc w:val="center"/>
        </w:trPr>
        <w:tc>
          <w:tcPr>
            <w:tcW w:w="2973" w:type="dxa"/>
            <w:tcMar>
              <w:top w:w="15" w:type="dxa"/>
              <w:left w:w="15" w:type="dxa"/>
              <w:right w:w="15" w:type="dxa"/>
            </w:tcMar>
            <w:vAlign w:val="center"/>
          </w:tcPr>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集群已开展的产业链强链补链工作</w:t>
            </w:r>
          </w:p>
        </w:tc>
        <w:tc>
          <w:tcPr>
            <w:tcW w:w="5905" w:type="dxa"/>
            <w:gridSpan w:val="4"/>
            <w:tcMar>
              <w:top w:w="15" w:type="dxa"/>
              <w:left w:w="15" w:type="dxa"/>
              <w:right w:w="15" w:type="dxa"/>
            </w:tcMar>
            <w:vAlign w:val="center"/>
          </w:tcPr>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绘制产业链图谱，开展产业链培育</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形成产业链技术难点清单或创新项目库，建立</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揭榜挂帅</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赛马</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或众创众包等激励机制</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联合集群上下游企业，组建创新联合体，开展产业链联合攻关</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引入高等院校、科研院所，开展产业链关键环节产学研协同创新</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建有产业链上下游产供销一体化协同协作机制</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与产业链</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链主</w:t>
            </w:r>
            <w:r>
              <w:rPr>
                <w:rFonts w:hint="eastAsia" w:eastAsia="方正仿宋_GBK" w:cs="Times New Roman"/>
                <w:color w:val="000000"/>
                <w:sz w:val="24"/>
                <w:lang w:eastAsia="zh-CN"/>
              </w:rPr>
              <w:t>”</w:t>
            </w:r>
            <w:r>
              <w:rPr>
                <w:rFonts w:ascii="Times New Roman" w:hAnsi="Times New Roman" w:eastAsia="方正仿宋_GBK" w:cs="Times New Roman"/>
                <w:color w:val="000000"/>
                <w:sz w:val="24"/>
              </w:rPr>
              <w:t>企业建立稳定合作配套关系</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与先进制造业集群、国家新型工业化产业示范基地建立稳定合作配套关系</w:t>
            </w:r>
          </w:p>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开展供应链风险评估工作，建立供应链风险防范机制</w:t>
            </w:r>
          </w:p>
          <w:p>
            <w:pPr>
              <w:spacing w:line="40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jc w:val="center"/>
        </w:trPr>
        <w:tc>
          <w:tcPr>
            <w:tcW w:w="2973" w:type="dxa"/>
            <w:tcMar>
              <w:top w:w="15" w:type="dxa"/>
              <w:left w:w="15" w:type="dxa"/>
              <w:right w:w="15" w:type="dxa"/>
            </w:tcMar>
            <w:vAlign w:val="center"/>
          </w:tcPr>
          <w:p>
            <w:pPr>
              <w:widowControl/>
              <w:adjustRightInd w:val="0"/>
              <w:spacing w:line="400" w:lineRule="exact"/>
              <w:jc w:val="left"/>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集群内产业链资源协同协作情况（200字以内）</w:t>
            </w:r>
          </w:p>
        </w:tc>
        <w:tc>
          <w:tcPr>
            <w:tcW w:w="5905" w:type="dxa"/>
            <w:gridSpan w:val="4"/>
            <w:tcMar>
              <w:top w:w="15" w:type="dxa"/>
              <w:left w:w="15" w:type="dxa"/>
              <w:right w:w="15" w:type="dxa"/>
            </w:tcMar>
            <w:vAlign w:val="center"/>
          </w:tcPr>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p>
            <w:pPr>
              <w:widowControl/>
              <w:adjustRightInd w:val="0"/>
              <w:spacing w:line="400" w:lineRule="exact"/>
              <w:jc w:val="left"/>
              <w:textAlignment w:val="center"/>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0" w:hRule="atLeast"/>
          <w:jc w:val="center"/>
        </w:trPr>
        <w:tc>
          <w:tcPr>
            <w:tcW w:w="2973" w:type="dxa"/>
            <w:tcMar>
              <w:top w:w="15" w:type="dxa"/>
              <w:left w:w="15" w:type="dxa"/>
              <w:right w:w="15" w:type="dxa"/>
            </w:tcMar>
            <w:vAlign w:val="center"/>
          </w:tcPr>
          <w:p>
            <w:pPr>
              <w:adjustRightInd w:val="0"/>
              <w:spacing w:line="40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集群已开展的产业链资源协同协作工作</w:t>
            </w:r>
          </w:p>
        </w:tc>
        <w:tc>
          <w:tcPr>
            <w:tcW w:w="5905" w:type="dxa"/>
            <w:gridSpan w:val="4"/>
            <w:tcMar>
              <w:top w:w="15" w:type="dxa"/>
              <w:left w:w="15" w:type="dxa"/>
              <w:right w:w="15" w:type="dxa"/>
            </w:tcMar>
            <w:vAlign w:val="center"/>
          </w:tcPr>
          <w:p>
            <w:pPr>
              <w:adjustRightInd w:val="0"/>
              <w:spacing w:line="400" w:lineRule="exact"/>
              <w:jc w:val="left"/>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开展通用生产设备共享</w:t>
            </w:r>
          </w:p>
          <w:p>
            <w:pPr>
              <w:adjustRightInd w:val="0"/>
              <w:spacing w:line="400" w:lineRule="exact"/>
              <w:jc w:val="left"/>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开展物流、仓储、设计等服务资源共享</w:t>
            </w:r>
          </w:p>
          <w:p>
            <w:pPr>
              <w:adjustRightInd w:val="0"/>
              <w:spacing w:line="400" w:lineRule="exact"/>
              <w:jc w:val="left"/>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开展人力资源共享</w:t>
            </w:r>
          </w:p>
          <w:p>
            <w:pPr>
              <w:adjustRightInd w:val="0"/>
              <w:spacing w:line="400" w:lineRule="exact"/>
              <w:jc w:val="left"/>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开展同类设备和产品的集中采销</w:t>
            </w:r>
          </w:p>
          <w:p>
            <w:pPr>
              <w:adjustRightInd w:val="0"/>
              <w:spacing w:line="400" w:lineRule="exact"/>
              <w:jc w:val="left"/>
              <w:rPr>
                <w:rFonts w:ascii="Times New Roman" w:hAnsi="Times New Roman" w:eastAsia="方正仿宋_GBK" w:cs="Times New Roman"/>
                <w:color w:val="000000"/>
                <w:sz w:val="24"/>
              </w:rPr>
            </w:pPr>
            <w:r>
              <w:rPr>
                <w:rFonts w:ascii="Times New Roman" w:hAnsi="Times New Roman" w:cs="Times New Roman"/>
                <w:color w:val="000000"/>
                <w:sz w:val="24"/>
              </w:rPr>
              <w:t>□</w:t>
            </w:r>
            <w:r>
              <w:rPr>
                <w:rFonts w:ascii="Times New Roman" w:hAnsi="Times New Roman" w:eastAsia="方正仿宋_GBK" w:cs="Times New Roman"/>
                <w:color w:val="000000"/>
                <w:sz w:val="24"/>
              </w:rPr>
              <w:t>建立共享车间、共享工厂</w:t>
            </w:r>
          </w:p>
          <w:p>
            <w:pPr>
              <w:adjustRightInd w:val="0"/>
              <w:spacing w:line="400" w:lineRule="exact"/>
              <w:jc w:val="lef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5" w:hRule="atLeast"/>
          <w:jc w:val="center"/>
        </w:trPr>
        <w:tc>
          <w:tcPr>
            <w:tcW w:w="2973" w:type="dxa"/>
            <w:tcMar>
              <w:top w:w="15" w:type="dxa"/>
              <w:left w:w="15" w:type="dxa"/>
              <w:right w:w="15" w:type="dxa"/>
            </w:tcMar>
            <w:vAlign w:val="center"/>
          </w:tcPr>
          <w:p>
            <w:pPr>
              <w:adjustRightInd w:val="0"/>
              <w:spacing w:line="40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集群质量品牌建设情况</w:t>
            </w:r>
          </w:p>
          <w:p>
            <w:pPr>
              <w:adjustRightInd w:val="0"/>
              <w:spacing w:line="400" w:lineRule="exact"/>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（200字以内）</w:t>
            </w:r>
          </w:p>
          <w:p>
            <w:pPr>
              <w:widowControl/>
              <w:adjustRightInd w:val="0"/>
              <w:spacing w:line="400" w:lineRule="exact"/>
              <w:jc w:val="left"/>
              <w:textAlignment w:val="center"/>
              <w:rPr>
                <w:rFonts w:ascii="Times New Roman" w:hAnsi="Times New Roman" w:eastAsia="方正仿宋_GBK" w:cs="Times New Roman"/>
                <w:color w:val="000000"/>
                <w:sz w:val="24"/>
              </w:rPr>
            </w:pPr>
          </w:p>
        </w:tc>
        <w:tc>
          <w:tcPr>
            <w:tcW w:w="5905" w:type="dxa"/>
            <w:gridSpan w:val="4"/>
            <w:tcMar>
              <w:top w:w="15" w:type="dxa"/>
              <w:left w:w="15" w:type="dxa"/>
              <w:right w:w="15" w:type="dxa"/>
            </w:tcMar>
            <w:vAlign w:val="center"/>
          </w:tcPr>
          <w:p>
            <w:pPr>
              <w:spacing w:line="400" w:lineRule="exact"/>
              <w:jc w:val="left"/>
              <w:rPr>
                <w:rFonts w:ascii="Times New Roman" w:hAnsi="Times New Roman" w:eastAsia="方正仿宋_GBK" w:cs="Times New Roman"/>
                <w:color w:val="000000"/>
                <w:sz w:val="24"/>
              </w:rPr>
            </w:pPr>
          </w:p>
          <w:p>
            <w:pPr>
              <w:pStyle w:val="3"/>
              <w:spacing w:line="400" w:lineRule="exact"/>
              <w:ind w:firstLine="480"/>
              <w:jc w:val="left"/>
              <w:rPr>
                <w:rFonts w:ascii="Times New Roman" w:hAnsi="Times New Roman" w:eastAsia="方正仿宋_GBK" w:cs="Times New Roman"/>
                <w:color w:val="000000"/>
                <w:sz w:val="24"/>
              </w:rPr>
            </w:pPr>
          </w:p>
          <w:p>
            <w:pPr>
              <w:pStyle w:val="4"/>
              <w:spacing w:before="0" w:after="0" w:line="400" w:lineRule="exact"/>
              <w:ind w:firstLine="480"/>
              <w:jc w:val="left"/>
              <w:rPr>
                <w:rFonts w:ascii="Times New Roman" w:hAnsi="Times New Roman" w:eastAsia="方正仿宋_GBK" w:cs="Times New Roman"/>
                <w:color w:val="000000"/>
                <w:sz w:val="24"/>
              </w:rPr>
            </w:pPr>
          </w:p>
          <w:p>
            <w:pPr>
              <w:pStyle w:val="3"/>
              <w:spacing w:line="400" w:lineRule="exact"/>
              <w:ind w:firstLine="480"/>
              <w:jc w:val="left"/>
              <w:rPr>
                <w:rFonts w:ascii="Times New Roman" w:hAnsi="Times New Roman" w:eastAsia="方正仿宋_GBK" w:cs="Times New Roman"/>
                <w:color w:val="000000"/>
                <w:sz w:val="24"/>
              </w:rPr>
            </w:pPr>
          </w:p>
          <w:p>
            <w:pPr>
              <w:pStyle w:val="4"/>
              <w:spacing w:before="0" w:after="0" w:line="400" w:lineRule="exact"/>
              <w:ind w:firstLine="480"/>
              <w:jc w:val="left"/>
              <w:rPr>
                <w:rFonts w:ascii="Times New Roman" w:hAnsi="Times New Roman" w:eastAsia="方正仿宋_GBK" w:cs="Times New Roman"/>
                <w:color w:val="000000"/>
                <w:sz w:val="24"/>
              </w:rPr>
            </w:pPr>
          </w:p>
          <w:p>
            <w:pPr>
              <w:spacing w:line="400" w:lineRule="exact"/>
              <w:jc w:val="left"/>
              <w:rPr>
                <w:rFonts w:ascii="Times New Roman" w:hAnsi="Times New Roman" w:eastAsia="方正仿宋_GBK" w:cs="Times New Roman"/>
                <w:color w:val="000000"/>
                <w:sz w:val="24"/>
              </w:rPr>
            </w:pPr>
          </w:p>
          <w:p>
            <w:pPr>
              <w:pStyle w:val="3"/>
              <w:spacing w:line="400" w:lineRule="exact"/>
              <w:ind w:firstLine="480"/>
              <w:jc w:val="left"/>
              <w:rPr>
                <w:rFonts w:ascii="Times New Roman" w:hAnsi="Times New Roman" w:eastAsia="方正仿宋_GBK" w:cs="Times New Roman"/>
                <w:color w:val="000000"/>
                <w:sz w:val="24"/>
              </w:rPr>
            </w:pPr>
          </w:p>
          <w:p>
            <w:pPr>
              <w:pStyle w:val="4"/>
              <w:spacing w:before="0" w:after="0" w:line="400" w:lineRule="exact"/>
              <w:ind w:firstLine="480"/>
              <w:jc w:val="left"/>
              <w:rPr>
                <w:rFonts w:ascii="Times New Roman" w:hAnsi="Times New Roman" w:eastAsia="方正仿宋_GBK" w:cs="Times New Roman"/>
                <w:color w:val="000000"/>
                <w:sz w:val="24"/>
              </w:rPr>
            </w:pPr>
          </w:p>
          <w:p>
            <w:pPr>
              <w:adjustRightInd w:val="0"/>
              <w:spacing w:line="400" w:lineRule="exact"/>
              <w:rPr>
                <w:rFonts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6" w:hRule="atLeast"/>
          <w:jc w:val="center"/>
        </w:trPr>
        <w:tc>
          <w:tcPr>
            <w:tcW w:w="2973" w:type="dxa"/>
            <w:tcMar>
              <w:top w:w="15" w:type="dxa"/>
              <w:left w:w="15" w:type="dxa"/>
              <w:right w:w="15" w:type="dxa"/>
            </w:tcMar>
            <w:vAlign w:val="center"/>
          </w:tcPr>
          <w:p>
            <w:pPr>
              <w:adjustRightInd w:val="0"/>
              <w:spacing w:line="400" w:lineRule="exact"/>
              <w:rPr>
                <w:rFonts w:ascii="Times New Roman" w:hAnsi="Times New Roman" w:eastAsia="方正仿宋_GBK" w:cs="Times New Roman"/>
                <w:color w:val="000000"/>
                <w:sz w:val="24"/>
              </w:rPr>
            </w:pPr>
            <w:r>
              <w:rPr>
                <w:rFonts w:ascii="Times New Roman" w:hAnsi="Times New Roman" w:eastAsia="方正仿宋_GBK" w:cs="Times New Roman"/>
                <w:sz w:val="24"/>
              </w:rPr>
              <w:t>集群已开展的质量品牌建设工作</w:t>
            </w:r>
          </w:p>
        </w:tc>
        <w:tc>
          <w:tcPr>
            <w:tcW w:w="5905" w:type="dxa"/>
            <w:gridSpan w:val="4"/>
            <w:tcMar>
              <w:top w:w="15" w:type="dxa"/>
              <w:left w:w="15" w:type="dxa"/>
              <w:right w:w="15" w:type="dxa"/>
            </w:tcMar>
            <w:vAlign w:val="center"/>
          </w:tcPr>
          <w:p>
            <w:pPr>
              <w:pStyle w:val="3"/>
              <w:adjustRightInd w:val="0"/>
              <w:spacing w:after="0" w:line="400" w:lineRule="exact"/>
              <w:ind w:firstLine="0" w:firstLineChars="0"/>
              <w:rPr>
                <w:rFonts w:ascii="Times New Roman" w:hAnsi="Times New Roman" w:eastAsia="方正仿宋_GBK" w:cs="Times New Roman"/>
                <w:sz w:val="24"/>
              </w:rPr>
            </w:pPr>
            <w:r>
              <w:rPr>
                <w:rFonts w:ascii="Times New Roman" w:hAnsi="Times New Roman" w:cs="Times New Roman"/>
                <w:color w:val="000000"/>
                <w:sz w:val="24"/>
              </w:rPr>
              <w:t>□</w:t>
            </w:r>
            <w:r>
              <w:rPr>
                <w:rFonts w:ascii="Times New Roman" w:hAnsi="Times New Roman" w:eastAsia="方正仿宋_GBK" w:cs="Times New Roman"/>
                <w:sz w:val="24"/>
              </w:rPr>
              <w:t>开展了先进质量管理模式推广</w:t>
            </w:r>
          </w:p>
          <w:p>
            <w:pPr>
              <w:pStyle w:val="3"/>
              <w:adjustRightInd w:val="0"/>
              <w:spacing w:after="0" w:line="400" w:lineRule="exact"/>
              <w:ind w:firstLine="0" w:firstLineChars="0"/>
              <w:rPr>
                <w:rFonts w:ascii="Times New Roman" w:hAnsi="Times New Roman" w:eastAsia="方正仿宋_GBK" w:cs="Times New Roman"/>
                <w:sz w:val="24"/>
              </w:rPr>
            </w:pPr>
            <w:r>
              <w:rPr>
                <w:rFonts w:ascii="Times New Roman" w:hAnsi="Times New Roman" w:cs="Times New Roman"/>
                <w:color w:val="000000"/>
                <w:sz w:val="24"/>
              </w:rPr>
              <w:t>□</w:t>
            </w:r>
            <w:r>
              <w:rPr>
                <w:rFonts w:ascii="Times New Roman" w:hAnsi="Times New Roman" w:eastAsia="方正仿宋_GBK" w:cs="Times New Roman"/>
                <w:sz w:val="24"/>
              </w:rPr>
              <w:t>开展了质量诊断服务</w:t>
            </w:r>
          </w:p>
          <w:p>
            <w:pPr>
              <w:pStyle w:val="3"/>
              <w:adjustRightInd w:val="0"/>
              <w:spacing w:after="0" w:line="400" w:lineRule="exact"/>
              <w:ind w:firstLine="0" w:firstLineChars="0"/>
              <w:rPr>
                <w:rFonts w:ascii="Times New Roman" w:hAnsi="Times New Roman" w:eastAsia="方正仿宋_GBK" w:cs="Times New Roman"/>
                <w:sz w:val="24"/>
              </w:rPr>
            </w:pPr>
            <w:r>
              <w:rPr>
                <w:rFonts w:ascii="Times New Roman" w:hAnsi="Times New Roman" w:cs="Times New Roman"/>
                <w:color w:val="000000"/>
                <w:sz w:val="24"/>
              </w:rPr>
              <w:t>□</w:t>
            </w:r>
            <w:r>
              <w:rPr>
                <w:rFonts w:ascii="Times New Roman" w:hAnsi="Times New Roman" w:eastAsia="方正仿宋_GBK" w:cs="Times New Roman"/>
                <w:sz w:val="24"/>
              </w:rPr>
              <w:t>建立了品牌运营、品牌管理标准宣贯等机制</w:t>
            </w:r>
          </w:p>
          <w:p>
            <w:pPr>
              <w:pStyle w:val="3"/>
              <w:adjustRightInd w:val="0"/>
              <w:spacing w:after="0" w:line="400" w:lineRule="exact"/>
              <w:ind w:firstLine="0" w:firstLineChars="0"/>
              <w:rPr>
                <w:rFonts w:ascii="Times New Roman" w:hAnsi="Times New Roman" w:eastAsia="方正仿宋_GBK" w:cs="Times New Roman"/>
                <w:sz w:val="24"/>
              </w:rPr>
            </w:pPr>
            <w:r>
              <w:rPr>
                <w:rFonts w:ascii="Times New Roman" w:hAnsi="Times New Roman" w:cs="Times New Roman"/>
                <w:color w:val="000000"/>
                <w:sz w:val="24"/>
              </w:rPr>
              <w:t>□</w:t>
            </w:r>
            <w:r>
              <w:rPr>
                <w:rFonts w:ascii="Times New Roman" w:hAnsi="Times New Roman" w:eastAsia="方正仿宋_GBK" w:cs="Times New Roman"/>
                <w:sz w:val="24"/>
              </w:rPr>
              <w:t>获得了集体商标、地理标志产品批准认证或证明商标通过注册</w:t>
            </w:r>
          </w:p>
          <w:p>
            <w:pPr>
              <w:pStyle w:val="3"/>
              <w:adjustRightInd w:val="0"/>
              <w:spacing w:after="0" w:line="400" w:lineRule="exact"/>
              <w:ind w:firstLine="0" w:firstLineChars="0"/>
              <w:rPr>
                <w:rFonts w:ascii="Times New Roman" w:hAnsi="Times New Roman" w:eastAsia="方正仿宋_GBK" w:cs="Times New Roman"/>
                <w:sz w:val="24"/>
              </w:rPr>
            </w:pPr>
            <w:r>
              <w:rPr>
                <w:rFonts w:ascii="Times New Roman" w:hAnsi="Times New Roman" w:eastAsia="方正仿宋_GBK" w:cs="Times New Roman"/>
                <w:sz w:val="24"/>
              </w:rPr>
              <w:t>（注：勾选需提供佐证材料）</w:t>
            </w:r>
          </w:p>
        </w:tc>
      </w:tr>
    </w:tbl>
    <w:p>
      <w:pPr>
        <w:adjustRightInd w:val="0"/>
        <w:snapToGrid w:val="0"/>
        <w:rPr>
          <w:rFonts w:hint="default" w:ascii="Times New Roman" w:hAnsi="Times New Roman" w:eastAsia="方正黑体_GBK" w:cs="Times New Roman"/>
          <w:sz w:val="32"/>
          <w:szCs w:val="32"/>
        </w:rPr>
      </w:pPr>
    </w:p>
    <w:p>
      <w:pPr>
        <w:adjustRightInd w:val="0"/>
        <w:snapToGrid w:val="0"/>
        <w:jc w:val="left"/>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三、创新能力情况</w:t>
      </w:r>
    </w:p>
    <w:tbl>
      <w:tblPr>
        <w:tblStyle w:val="8"/>
        <w:tblW w:w="89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5"/>
        <w:gridCol w:w="596"/>
        <w:gridCol w:w="596"/>
        <w:gridCol w:w="597"/>
        <w:gridCol w:w="596"/>
        <w:gridCol w:w="596"/>
        <w:gridCol w:w="597"/>
        <w:gridCol w:w="596"/>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年度</w:t>
            </w:r>
          </w:p>
        </w:tc>
        <w:tc>
          <w:tcPr>
            <w:tcW w:w="1789" w:type="dxa"/>
            <w:gridSpan w:val="3"/>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lang w:bidi="ar"/>
              </w:rPr>
              <w:t>2022年</w:t>
            </w:r>
          </w:p>
        </w:tc>
        <w:tc>
          <w:tcPr>
            <w:tcW w:w="1789" w:type="dxa"/>
            <w:gridSpan w:val="3"/>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lang w:bidi="ar"/>
              </w:rPr>
              <w:t>2023年</w:t>
            </w:r>
          </w:p>
        </w:tc>
        <w:tc>
          <w:tcPr>
            <w:tcW w:w="1793" w:type="dxa"/>
            <w:gridSpan w:val="3"/>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仿宋_GBK" w:cs="Times New Roman"/>
                <w:b/>
                <w:bCs/>
                <w:sz w:val="24"/>
              </w:rPr>
            </w:pPr>
            <w:r>
              <w:rPr>
                <w:rFonts w:hint="default" w:ascii="Times New Roman" w:hAnsi="Times New Roman" w:eastAsia="方正仿宋_GBK" w:cs="Times New Roman"/>
                <w:color w:val="000000"/>
                <w:kern w:val="0"/>
                <w:sz w:val="24"/>
                <w:lang w:bidi="ar"/>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集群中小企业研发投入强度（%）</w:t>
            </w:r>
          </w:p>
        </w:tc>
        <w:tc>
          <w:tcPr>
            <w:tcW w:w="1789" w:type="dxa"/>
            <w:gridSpan w:val="3"/>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color w:val="000000"/>
                <w:sz w:val="24"/>
              </w:rPr>
            </w:pPr>
          </w:p>
        </w:tc>
        <w:tc>
          <w:tcPr>
            <w:tcW w:w="1789" w:type="dxa"/>
            <w:gridSpan w:val="3"/>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color w:val="000000"/>
                <w:sz w:val="24"/>
              </w:rPr>
            </w:pPr>
          </w:p>
        </w:tc>
        <w:tc>
          <w:tcPr>
            <w:tcW w:w="1793"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集群研发经费总额</w:t>
            </w: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93"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集群中小企业从业人员数量</w:t>
            </w: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93"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集群中小企业研发人员数量</w:t>
            </w: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93"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集群中小企业知识产权制权量</w:t>
            </w: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89"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c>
          <w:tcPr>
            <w:tcW w:w="1793"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kern w:val="0"/>
                <w:sz w:val="24"/>
                <w:u w:val="singl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vMerge w:val="restart"/>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bidi="ar"/>
              </w:rPr>
              <w:t>集群中小企业近三年主持</w:t>
            </w:r>
            <w:r>
              <w:rPr>
                <w:rFonts w:hint="default" w:ascii="Times New Roman" w:hAnsi="Times New Roman" w:eastAsia="方正仿宋_GBK" w:cs="Times New Roman"/>
                <w:color w:val="000000"/>
                <w:kern w:val="0"/>
                <w:sz w:val="24"/>
                <w:lang w:bidi="ar"/>
              </w:rPr>
              <w:t>（起草单位排名前三位）</w:t>
            </w:r>
            <w:r>
              <w:rPr>
                <w:rFonts w:hint="default" w:ascii="Times New Roman" w:hAnsi="Times New Roman" w:eastAsia="方正仿宋_GBK" w:cs="Times New Roman"/>
                <w:color w:val="000000"/>
                <w:sz w:val="24"/>
                <w:lang w:bidi="ar"/>
              </w:rPr>
              <w:t>或参与制修订标准数量情况</w:t>
            </w:r>
            <w:r>
              <w:rPr>
                <w:rFonts w:hint="default" w:ascii="Times New Roman" w:hAnsi="Times New Roman" w:eastAsia="方正仿宋_GBK" w:cs="Times New Roman"/>
                <w:sz w:val="24"/>
              </w:rPr>
              <w:t>（需提供清单）</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类别</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主持数量</w:t>
            </w:r>
          </w:p>
        </w:tc>
        <w:tc>
          <w:tcPr>
            <w:tcW w:w="597"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参与数量</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类别</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主持数量</w:t>
            </w:r>
          </w:p>
        </w:tc>
        <w:tc>
          <w:tcPr>
            <w:tcW w:w="597"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参与数量</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类别</w:t>
            </w:r>
          </w:p>
        </w:tc>
        <w:tc>
          <w:tcPr>
            <w:tcW w:w="596"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主持数量</w:t>
            </w:r>
          </w:p>
        </w:tc>
        <w:tc>
          <w:tcPr>
            <w:tcW w:w="601" w:type="dxa"/>
            <w:tcMar>
              <w:top w:w="15" w:type="dxa"/>
              <w:left w:w="15" w:type="dxa"/>
              <w:right w:w="15" w:type="dxa"/>
            </w:tcMar>
            <w:vAlign w:val="center"/>
          </w:tcPr>
          <w:p>
            <w:pPr>
              <w:adjustRightInd w:val="0"/>
              <w:snapToGrid w:val="0"/>
              <w:spacing w:line="280" w:lineRule="exac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国际</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国际</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国际</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60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国家</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国家</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国家</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60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行业</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行业</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行业</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60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团体</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团体</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7"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团体</w:t>
            </w:r>
          </w:p>
        </w:tc>
        <w:tc>
          <w:tcPr>
            <w:tcW w:w="59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c>
          <w:tcPr>
            <w:tcW w:w="60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565" w:type="dxa"/>
            <w:vMerge w:val="restart"/>
            <w:tcMar>
              <w:top w:w="15" w:type="dxa"/>
              <w:left w:w="15" w:type="dxa"/>
              <w:right w:w="15" w:type="dxa"/>
            </w:tcMar>
            <w:vAlign w:val="center"/>
          </w:tcPr>
          <w:p>
            <w:pPr>
              <w:adjustRightInd w:val="0"/>
              <w:snapToGrid w:val="0"/>
              <w:spacing w:line="0" w:lineRule="atLeast"/>
              <w:jc w:val="left"/>
              <w:rPr>
                <w:rFonts w:hint="default" w:ascii="Times New Roman" w:hAnsi="Times New Roman" w:cs="Times New Roman"/>
              </w:rPr>
            </w:pPr>
            <w:r>
              <w:rPr>
                <w:rFonts w:hint="default" w:ascii="Times New Roman" w:hAnsi="Times New Roman" w:eastAsia="方正仿宋_GBK" w:cs="Times New Roman"/>
                <w:color w:val="000000"/>
                <w:kern w:val="0"/>
                <w:sz w:val="24"/>
                <w:lang w:bidi="ar"/>
              </w:rPr>
              <w:t>创新平台建设情况（需提供清单及佐证材料）</w:t>
            </w:r>
          </w:p>
        </w:tc>
        <w:tc>
          <w:tcPr>
            <w:tcW w:w="1789" w:type="dxa"/>
            <w:gridSpan w:val="3"/>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pacing w:val="-11"/>
                <w:sz w:val="24"/>
              </w:rPr>
              <w:t>国家制造业创新中心或国家级创新平台名称及数量</w:t>
            </w:r>
          </w:p>
        </w:tc>
        <w:tc>
          <w:tcPr>
            <w:tcW w:w="3582" w:type="dxa"/>
            <w:gridSpan w:val="6"/>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数量：</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个</w:t>
            </w:r>
          </w:p>
          <w:p>
            <w:pPr>
              <w:pStyle w:val="3"/>
              <w:adjustRightInd w:val="0"/>
              <w:snapToGrid w:val="0"/>
              <w:spacing w:after="0" w:line="0" w:lineRule="atLeast"/>
              <w:ind w:firstLine="0" w:firstLineChars="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1789" w:type="dxa"/>
            <w:gridSpan w:val="3"/>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省级制造业创新中心或省级创新平台名称及数量</w:t>
            </w:r>
          </w:p>
        </w:tc>
        <w:tc>
          <w:tcPr>
            <w:tcW w:w="3582" w:type="dxa"/>
            <w:gridSpan w:val="6"/>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数量：</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个</w:t>
            </w:r>
          </w:p>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56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1789" w:type="dxa"/>
            <w:gridSpan w:val="3"/>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其他平台名称及数量</w:t>
            </w:r>
          </w:p>
        </w:tc>
        <w:tc>
          <w:tcPr>
            <w:tcW w:w="3582" w:type="dxa"/>
            <w:gridSpan w:val="6"/>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数量：</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个</w:t>
            </w:r>
          </w:p>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pacing w:val="-11"/>
                <w:sz w:val="24"/>
              </w:rPr>
            </w:pPr>
            <w:r>
              <w:rPr>
                <w:rFonts w:hint="default" w:ascii="Times New Roman" w:hAnsi="Times New Roman" w:eastAsia="方正仿宋_GBK" w:cs="Times New Roman"/>
                <w:color w:val="000000"/>
                <w:spacing w:val="-11"/>
                <w:sz w:val="24"/>
              </w:rPr>
              <w:t>集群中小企业PCT国际专利申请量</w:t>
            </w:r>
          </w:p>
        </w:tc>
        <w:tc>
          <w:tcPr>
            <w:tcW w:w="5371" w:type="dxa"/>
            <w:gridSpan w:val="9"/>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56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近三年集群中小企业有效发明专利年均增速（%）</w:t>
            </w:r>
          </w:p>
        </w:tc>
        <w:tc>
          <w:tcPr>
            <w:tcW w:w="5371" w:type="dxa"/>
            <w:gridSpan w:val="9"/>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jc w:val="center"/>
        </w:trPr>
        <w:tc>
          <w:tcPr>
            <w:tcW w:w="3565" w:type="dxa"/>
            <w:tcMar>
              <w:top w:w="15" w:type="dxa"/>
              <w:left w:w="15" w:type="dxa"/>
              <w:right w:w="15" w:type="dxa"/>
            </w:tcMar>
            <w:vAlign w:val="center"/>
          </w:tcPr>
          <w:p>
            <w:pPr>
              <w:pStyle w:val="3"/>
              <w:adjustRightInd w:val="0"/>
              <w:snapToGrid w:val="0"/>
              <w:spacing w:after="0" w:line="0" w:lineRule="atLeast"/>
              <w:ind w:firstLine="0" w:firstLineChars="0"/>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集群中小企业从业人员每万人有效发明专利拥有量</w:t>
            </w:r>
          </w:p>
        </w:tc>
        <w:tc>
          <w:tcPr>
            <w:tcW w:w="5371" w:type="dxa"/>
            <w:gridSpan w:val="9"/>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5" w:hRule="atLeast"/>
          <w:jc w:val="center"/>
        </w:trPr>
        <w:tc>
          <w:tcPr>
            <w:tcW w:w="3565" w:type="dxa"/>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集群内中小企业有效发明专利拥有量（包括发明专利、国防专利、 植物新品种、国家级农作物品种、国家新药、国家一级中药保护品种、集成电路布图设计专有权等）</w:t>
            </w:r>
          </w:p>
        </w:tc>
        <w:tc>
          <w:tcPr>
            <w:tcW w:w="5371" w:type="dxa"/>
            <w:gridSpan w:val="9"/>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u w:val="single"/>
              </w:rPr>
              <w:t xml:space="preserve">                  个</w:t>
            </w:r>
          </w:p>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（需提供清单）</w:t>
            </w:r>
          </w:p>
        </w:tc>
      </w:tr>
    </w:tbl>
    <w:p>
      <w:pPr>
        <w:rPr>
          <w:rFonts w:hint="default" w:ascii="Times New Roman" w:hAnsi="Times New Roman" w:cs="Times New Roman"/>
        </w:rPr>
      </w:pPr>
      <w:r>
        <w:rPr>
          <w:rFonts w:ascii="Times New Roman" w:hAnsi="Times New Roman" w:cs="Times New Roman"/>
        </w:rPr>
        <w:br w:type="page"/>
      </w:r>
      <w:r>
        <w:rPr>
          <w:rFonts w:hint="default" w:ascii="Times New Roman" w:hAnsi="Times New Roman" w:eastAsia="方正黑体_GBK" w:cs="Times New Roman"/>
          <w:sz w:val="32"/>
          <w:szCs w:val="32"/>
        </w:rPr>
        <w:t>四、数字化升级情况</w:t>
      </w:r>
    </w:p>
    <w:tbl>
      <w:tblPr>
        <w:tblStyle w:val="8"/>
        <w:tblW w:w="86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044"/>
        <w:gridCol w:w="932"/>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集群上云中小企业数量</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集群上云中小企业比例（%）</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集群接入工业互联网平台的中小企业数量</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集群中小企业工业互联网平台应用普及率（%）</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集群中小企业数字化研发工具应用普及率（%）</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sz w:val="24"/>
              </w:rPr>
              <w:t>工业软件应用率稳步提升</w:t>
            </w:r>
          </w:p>
        </w:tc>
        <w:tc>
          <w:tcPr>
            <w:tcW w:w="593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 □是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vMerge w:val="restart"/>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sz w:val="24"/>
              </w:rPr>
              <w:t>工业软件采购金额（万元）</w:t>
            </w:r>
          </w:p>
        </w:tc>
        <w:tc>
          <w:tcPr>
            <w:tcW w:w="197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2022年</w:t>
            </w:r>
          </w:p>
        </w:tc>
        <w:tc>
          <w:tcPr>
            <w:tcW w:w="1976" w:type="dxa"/>
            <w:gridSpan w:val="2"/>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2023年</w:t>
            </w:r>
          </w:p>
        </w:tc>
        <w:tc>
          <w:tcPr>
            <w:tcW w:w="198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2731" w:type="dxa"/>
            <w:vMerge w:val="continue"/>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sz w:val="24"/>
              </w:rPr>
            </w:pPr>
          </w:p>
        </w:tc>
        <w:tc>
          <w:tcPr>
            <w:tcW w:w="1976"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1976" w:type="dxa"/>
            <w:gridSpan w:val="2"/>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c>
          <w:tcPr>
            <w:tcW w:w="198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6" w:hRule="atLeast"/>
          <w:jc w:val="center"/>
        </w:trPr>
        <w:tc>
          <w:tcPr>
            <w:tcW w:w="2731" w:type="dxa"/>
            <w:tcMar>
              <w:top w:w="15" w:type="dxa"/>
              <w:left w:w="15" w:type="dxa"/>
              <w:right w:w="15" w:type="dxa"/>
            </w:tcMar>
            <w:vAlign w:val="center"/>
          </w:tcPr>
          <w:p>
            <w:pPr>
              <w:pStyle w:val="5"/>
              <w:adjustRightInd w:val="0"/>
              <w:snapToGrid w:val="0"/>
              <w:spacing w:after="0" w:line="0" w:lineRule="atLeas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数字化服务总体情况</w:t>
            </w:r>
          </w:p>
          <w:p>
            <w:pPr>
              <w:pStyle w:val="5"/>
              <w:adjustRightInd w:val="0"/>
              <w:snapToGrid w:val="0"/>
              <w:spacing w:after="0" w:line="0" w:lineRule="atLeas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（200字以内）</w:t>
            </w:r>
          </w:p>
          <w:p>
            <w:pPr>
              <w:adjustRightInd w:val="0"/>
              <w:snapToGrid w:val="0"/>
              <w:spacing w:line="0" w:lineRule="atLeast"/>
              <w:jc w:val="left"/>
              <w:textAlignment w:val="center"/>
              <w:rPr>
                <w:rFonts w:hint="default" w:ascii="Times New Roman" w:hAnsi="Times New Roman" w:eastAsia="方正仿宋_GBK" w:cs="Times New Roman"/>
                <w:color w:val="000000"/>
                <w:kern w:val="0"/>
                <w:sz w:val="24"/>
                <w:lang w:bidi="ar"/>
              </w:rPr>
            </w:pPr>
          </w:p>
        </w:tc>
        <w:tc>
          <w:tcPr>
            <w:tcW w:w="5933" w:type="dxa"/>
            <w:gridSpan w:val="4"/>
            <w:tcMar>
              <w:top w:w="15" w:type="dxa"/>
              <w:left w:w="15" w:type="dxa"/>
              <w:right w:w="15" w:type="dxa"/>
            </w:tcMar>
            <w:vAlign w:val="center"/>
          </w:tcPr>
          <w:p>
            <w:pPr>
              <w:pStyle w:val="3"/>
              <w:adjustRightInd w:val="0"/>
              <w:snapToGrid w:val="0"/>
              <w:spacing w:after="0" w:line="0" w:lineRule="atLeast"/>
              <w:ind w:firstLine="0" w:firstLineChars="0"/>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20" w:hRule="atLeast"/>
          <w:jc w:val="center"/>
        </w:trPr>
        <w:tc>
          <w:tcPr>
            <w:tcW w:w="2731" w:type="dxa"/>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sz w:val="24"/>
                <w:szCs w:val="24"/>
              </w:rPr>
              <w:t>集群已开展的数字化服务工作</w:t>
            </w:r>
          </w:p>
        </w:tc>
        <w:tc>
          <w:tcPr>
            <w:tcW w:w="5933" w:type="dxa"/>
            <w:gridSpan w:val="4"/>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引入了数字化系统解决方案服务商</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开展了数字化共性解决方案开发和诊断等服务</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开展了两化融合管理体系推广工作</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开展了智能制造能力成熟度评估或数据管理能力成熟度评估等推广工作</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731" w:type="dxa"/>
            <w:vMerge w:val="restart"/>
            <w:tcMar>
              <w:top w:w="15" w:type="dxa"/>
              <w:left w:w="15" w:type="dxa"/>
              <w:right w:w="15" w:type="dxa"/>
            </w:tcMar>
            <w:vAlign w:val="center"/>
          </w:tcPr>
          <w:p>
            <w:pPr>
              <w:adjustRightInd w:val="0"/>
              <w:snapToGrid w:val="0"/>
              <w:spacing w:line="4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数字化新模式新业态推广情况</w:t>
            </w:r>
          </w:p>
          <w:p>
            <w:pPr>
              <w:adjustRightInd w:val="0"/>
              <w:snapToGrid w:val="0"/>
              <w:spacing w:line="400" w:lineRule="exact"/>
              <w:jc w:val="center"/>
              <w:textAlignment w:val="center"/>
              <w:rPr>
                <w:rFonts w:hint="default" w:ascii="Times New Roman" w:hAnsi="Times New Roman" w:eastAsia="方正仿宋_GBK" w:cs="Times New Roman"/>
                <w:color w:val="000000"/>
                <w:sz w:val="24"/>
              </w:rPr>
            </w:pPr>
          </w:p>
        </w:tc>
        <w:tc>
          <w:tcPr>
            <w:tcW w:w="5933" w:type="dxa"/>
            <w:gridSpan w:val="4"/>
            <w:tcMar>
              <w:top w:w="15" w:type="dxa"/>
              <w:left w:w="15" w:type="dxa"/>
              <w:right w:w="15" w:type="dxa"/>
            </w:tcMar>
            <w:vAlign w:val="top"/>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智能制造、工业互联网以及其它新模式新业态试点示范建设或应用情况</w:t>
            </w:r>
            <w:r>
              <w:rPr>
                <w:rFonts w:hint="default" w:ascii="Times New Roman" w:hAnsi="Times New Roman" w:eastAsia="方正仿宋_GBK" w:cs="Times New Roman"/>
                <w:color w:val="000000"/>
                <w:sz w:val="24"/>
              </w:rPr>
              <w:t>（200字以内</w:t>
            </w:r>
            <w:r>
              <w:rPr>
                <w:rFonts w:hint="default" w:ascii="Times New Roman" w:hAnsi="Times New Roman" w:eastAsia="方正仿宋_GBK" w:cs="Times New Roman"/>
                <w:sz w:val="24"/>
              </w:rPr>
              <w:t>）</w:t>
            </w:r>
            <w:r>
              <w:rPr>
                <w:rFonts w:hint="default" w:ascii="Times New Roman" w:hAnsi="Times New Roman" w:eastAsia="方正仿宋_GBK" w:cs="Times New Roman"/>
                <w:sz w:val="24"/>
              </w:rPr>
              <w:br w:type="textWrapping"/>
            </w:r>
            <w:r>
              <w:rPr>
                <w:rFonts w:hint="default" w:ascii="Times New Roman" w:hAnsi="Times New Roman" w:eastAsia="方正仿宋_GBK" w:cs="Times New Roman"/>
                <w:sz w:val="24"/>
              </w:rPr>
              <w:br w:type="textWrapping"/>
            </w:r>
          </w:p>
          <w:p>
            <w:pPr>
              <w:pStyle w:val="3"/>
              <w:adjustRightInd w:val="0"/>
              <w:snapToGrid w:val="0"/>
              <w:spacing w:after="0" w:line="400" w:lineRule="exact"/>
              <w:ind w:firstLine="0" w:firstLineChars="0"/>
              <w:jc w:val="center"/>
              <w:rPr>
                <w:rFonts w:hint="default" w:ascii="Times New Roman" w:hAnsi="Times New Roman" w:eastAsia="方正仿宋_GBK" w:cs="Times New Roman"/>
                <w:sz w:val="24"/>
              </w:rPr>
            </w:pPr>
          </w:p>
          <w:p>
            <w:pPr>
              <w:pStyle w:val="3"/>
              <w:adjustRightInd w:val="0"/>
              <w:snapToGrid w:val="0"/>
              <w:spacing w:after="0" w:line="400" w:lineRule="exact"/>
              <w:ind w:firstLine="0" w:firstLineChars="0"/>
              <w:rPr>
                <w:rFonts w:hint="default" w:ascii="Times New Roman" w:hAnsi="Times New Roman" w:eastAsia="方正仿宋_GBK" w:cs="Times New Roman"/>
                <w:sz w:val="24"/>
              </w:rPr>
            </w:pP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731" w:type="dxa"/>
            <w:vMerge w:val="continue"/>
            <w:tcMar>
              <w:top w:w="15" w:type="dxa"/>
              <w:left w:w="15" w:type="dxa"/>
              <w:right w:w="15" w:type="dxa"/>
            </w:tcMar>
            <w:vAlign w:val="center"/>
          </w:tcPr>
          <w:p>
            <w:pPr>
              <w:adjustRightInd w:val="0"/>
              <w:snapToGrid w:val="0"/>
              <w:spacing w:line="400" w:lineRule="exact"/>
              <w:jc w:val="center"/>
              <w:textAlignment w:val="center"/>
              <w:rPr>
                <w:rFonts w:hint="default" w:ascii="Times New Roman" w:hAnsi="Times New Roman" w:eastAsia="方正仿宋_GBK" w:cs="Times New Roman"/>
                <w:color w:val="000000"/>
                <w:sz w:val="24"/>
              </w:rPr>
            </w:pPr>
          </w:p>
        </w:tc>
        <w:tc>
          <w:tcPr>
            <w:tcW w:w="5933" w:type="dxa"/>
            <w:gridSpan w:val="4"/>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集群已开展的数字化新模式新业态推广工作：</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建有国家智能制造、工业互联网以及其它国家新模式新业态试点示范项目</w:t>
            </w:r>
          </w:p>
          <w:p>
            <w:pPr>
              <w:pStyle w:val="5"/>
              <w:adjustRightInd w:val="0"/>
              <w:snapToGrid w:val="0"/>
              <w:spacing w:after="0" w:line="400" w:lineRule="exact"/>
              <w:ind w:left="0" w:left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建有市级智能制造、工业互联网以及其它国家新模式新业态试点示范项目</w:t>
            </w:r>
          </w:p>
          <w:p>
            <w:pPr>
              <w:pStyle w:val="5"/>
              <w:adjustRightInd w:val="0"/>
              <w:snapToGrid w:val="0"/>
              <w:spacing w:after="0" w:line="400" w:lineRule="exact"/>
              <w:ind w:left="0" w:left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开展了智能制造、工业互联网等新模式新业态创新应用推广</w:t>
            </w:r>
          </w:p>
          <w:p>
            <w:pPr>
              <w:pStyle w:val="5"/>
              <w:adjustRightInd w:val="0"/>
              <w:snapToGrid w:val="0"/>
              <w:spacing w:after="0" w:line="400" w:lineRule="exact"/>
              <w:ind w:left="0" w:leftChars="0"/>
              <w:jc w:val="lef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jc w:val="center"/>
        </w:trPr>
        <w:tc>
          <w:tcPr>
            <w:tcW w:w="2731" w:type="dxa"/>
            <w:vMerge w:val="continue"/>
            <w:tcMar>
              <w:top w:w="15" w:type="dxa"/>
              <w:left w:w="15" w:type="dxa"/>
              <w:right w:w="15" w:type="dxa"/>
            </w:tcMar>
            <w:vAlign w:val="center"/>
          </w:tcPr>
          <w:p>
            <w:pPr>
              <w:adjustRightInd w:val="0"/>
              <w:snapToGrid w:val="0"/>
              <w:spacing w:line="400" w:lineRule="exact"/>
              <w:jc w:val="center"/>
              <w:textAlignment w:val="center"/>
              <w:rPr>
                <w:rFonts w:hint="default" w:ascii="Times New Roman" w:hAnsi="Times New Roman" w:eastAsia="方正仿宋_GBK" w:cs="Times New Roman"/>
                <w:color w:val="000000"/>
                <w:sz w:val="24"/>
              </w:rPr>
            </w:pPr>
          </w:p>
        </w:tc>
        <w:tc>
          <w:tcPr>
            <w:tcW w:w="3020" w:type="dxa"/>
            <w:gridSpan w:val="2"/>
            <w:tcBorders>
              <w:righ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国家级试点示范项目</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名称及数量</w:t>
            </w:r>
          </w:p>
        </w:tc>
        <w:tc>
          <w:tcPr>
            <w:tcW w:w="2913" w:type="dxa"/>
            <w:gridSpan w:val="2"/>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5"/>
              <w:adjustRightInd w:val="0"/>
              <w:snapToGrid w:val="0"/>
              <w:spacing w:after="0" w:line="400" w:lineRule="exact"/>
              <w:ind w:left="0" w:left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jc w:val="center"/>
        </w:trPr>
        <w:tc>
          <w:tcPr>
            <w:tcW w:w="2731" w:type="dxa"/>
            <w:vMerge w:val="continue"/>
            <w:tcMar>
              <w:top w:w="15" w:type="dxa"/>
              <w:left w:w="15" w:type="dxa"/>
              <w:right w:w="15" w:type="dxa"/>
            </w:tcMar>
            <w:vAlign w:val="center"/>
          </w:tcPr>
          <w:p>
            <w:pPr>
              <w:adjustRightInd w:val="0"/>
              <w:snapToGrid w:val="0"/>
              <w:spacing w:line="400" w:lineRule="exact"/>
              <w:jc w:val="center"/>
              <w:textAlignment w:val="center"/>
              <w:rPr>
                <w:rFonts w:hint="default" w:ascii="Times New Roman" w:hAnsi="Times New Roman" w:eastAsia="方正仿宋_GBK" w:cs="Times New Roman"/>
                <w:color w:val="000000"/>
                <w:sz w:val="24"/>
              </w:rPr>
            </w:pPr>
          </w:p>
        </w:tc>
        <w:tc>
          <w:tcPr>
            <w:tcW w:w="3020" w:type="dxa"/>
            <w:gridSpan w:val="2"/>
            <w:tcBorders>
              <w:righ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市级试点示范项目</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名称及数量</w:t>
            </w:r>
          </w:p>
        </w:tc>
        <w:tc>
          <w:tcPr>
            <w:tcW w:w="2913" w:type="dxa"/>
            <w:gridSpan w:val="2"/>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5" w:hRule="atLeast"/>
          <w:jc w:val="center"/>
        </w:trPr>
        <w:tc>
          <w:tcPr>
            <w:tcW w:w="2731" w:type="dxa"/>
            <w:vMerge w:val="continue"/>
            <w:tcMar>
              <w:top w:w="15" w:type="dxa"/>
              <w:left w:w="15" w:type="dxa"/>
              <w:right w:w="15" w:type="dxa"/>
            </w:tcMar>
            <w:vAlign w:val="center"/>
          </w:tcPr>
          <w:p>
            <w:pPr>
              <w:adjustRightInd w:val="0"/>
              <w:snapToGrid w:val="0"/>
              <w:spacing w:line="400" w:lineRule="exact"/>
              <w:jc w:val="center"/>
              <w:textAlignment w:val="center"/>
              <w:rPr>
                <w:rFonts w:hint="default" w:ascii="Times New Roman" w:hAnsi="Times New Roman" w:eastAsia="方正仿宋_GBK" w:cs="Times New Roman"/>
                <w:color w:val="000000"/>
                <w:sz w:val="24"/>
              </w:rPr>
            </w:pPr>
          </w:p>
        </w:tc>
        <w:tc>
          <w:tcPr>
            <w:tcW w:w="3020" w:type="dxa"/>
            <w:gridSpan w:val="2"/>
            <w:tcBorders>
              <w:righ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其他试点示范项目</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名称及数量</w:t>
            </w:r>
          </w:p>
        </w:tc>
        <w:tc>
          <w:tcPr>
            <w:tcW w:w="2913" w:type="dxa"/>
            <w:gridSpan w:val="2"/>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u w:val="single"/>
              </w:rPr>
              <w:t xml:space="preserve">      </w:t>
            </w:r>
          </w:p>
        </w:tc>
      </w:tr>
    </w:tbl>
    <w:p>
      <w:pPr>
        <w:rPr>
          <w:rFonts w:hint="default" w:ascii="Times New Roman" w:hAnsi="Times New Roman" w:cs="Times New Roman"/>
        </w:rPr>
      </w:pPr>
      <w:r>
        <w:rPr>
          <w:rFonts w:ascii="Times New Roman" w:hAnsi="Times New Roman" w:cs="Times New Roman"/>
        </w:rPr>
        <w:br w:type="page"/>
      </w:r>
      <w:r>
        <w:rPr>
          <w:rFonts w:hint="default" w:ascii="Times New Roman" w:hAnsi="Times New Roman" w:eastAsia="方正黑体_GBK" w:cs="Times New Roman"/>
          <w:sz w:val="32"/>
          <w:szCs w:val="32"/>
        </w:rPr>
        <w:t>五、绿色化转型情况</w:t>
      </w:r>
    </w:p>
    <w:tbl>
      <w:tblPr>
        <w:tblStyle w:val="8"/>
        <w:tblW w:w="8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7"/>
        <w:gridCol w:w="645"/>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是否建立集群碳排放监测机制</w:t>
            </w:r>
          </w:p>
        </w:tc>
        <w:tc>
          <w:tcPr>
            <w:tcW w:w="529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是  □</w:t>
            </w:r>
            <w:r>
              <w:rPr>
                <w:rFonts w:hint="default" w:ascii="Times New Roman" w:hAnsi="Times New Roman" w:eastAsia="方正仿宋_GBK" w:cs="Times New Roman"/>
                <w:color w:val="000000"/>
                <w:sz w:val="24"/>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restart"/>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近三年集群单位产值二氧化碳排放量（吨二氧化碳/万元）</w:t>
            </w:r>
          </w:p>
        </w:tc>
        <w:tc>
          <w:tcPr>
            <w:tcW w:w="176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w:t>
            </w:r>
          </w:p>
        </w:tc>
        <w:tc>
          <w:tcPr>
            <w:tcW w:w="3532"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p>
        </w:tc>
        <w:tc>
          <w:tcPr>
            <w:tcW w:w="176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2023年</w:t>
            </w:r>
          </w:p>
        </w:tc>
        <w:tc>
          <w:tcPr>
            <w:tcW w:w="3532"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1761" w:type="dxa"/>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2024年</w:t>
            </w:r>
          </w:p>
        </w:tc>
        <w:tc>
          <w:tcPr>
            <w:tcW w:w="3532" w:type="dxa"/>
            <w:gridSpan w:val="3"/>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529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restart"/>
            <w:tcMar>
              <w:top w:w="15" w:type="dxa"/>
              <w:left w:w="15" w:type="dxa"/>
              <w:right w:w="15" w:type="dxa"/>
            </w:tcMar>
            <w:vAlign w:val="center"/>
          </w:tcPr>
          <w:p>
            <w:pPr>
              <w:adjustRightInd w:val="0"/>
              <w:snapToGrid w:val="0"/>
              <w:spacing w:line="0" w:lineRule="atLeast"/>
              <w:jc w:val="lef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sz w:val="24"/>
              </w:rPr>
              <w:t>近三年集群单位产值能耗（吨二氧化碳/万元）</w:t>
            </w:r>
          </w:p>
        </w:tc>
        <w:tc>
          <w:tcPr>
            <w:tcW w:w="1768" w:type="dxa"/>
            <w:gridSpan w:val="2"/>
            <w:tcBorders>
              <w:right w:val="single" w:color="auto" w:sz="4" w:space="0"/>
            </w:tcBorders>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2022年</w:t>
            </w:r>
          </w:p>
        </w:tc>
        <w:tc>
          <w:tcPr>
            <w:tcW w:w="3525" w:type="dxa"/>
            <w:gridSpan w:val="2"/>
            <w:tcBorders>
              <w:left w:val="single" w:color="auto" w:sz="4" w:space="0"/>
            </w:tcBorders>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1768" w:type="dxa"/>
            <w:gridSpan w:val="2"/>
            <w:tcBorders>
              <w:right w:val="single" w:color="auto" w:sz="4" w:space="0"/>
            </w:tcBorders>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2023年</w:t>
            </w:r>
          </w:p>
        </w:tc>
        <w:tc>
          <w:tcPr>
            <w:tcW w:w="3525" w:type="dxa"/>
            <w:gridSpan w:val="2"/>
            <w:tcBorders>
              <w:left w:val="single" w:color="auto" w:sz="4" w:space="0"/>
            </w:tcBorders>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1768" w:type="dxa"/>
            <w:gridSpan w:val="2"/>
            <w:tcBorders>
              <w:right w:val="single" w:color="auto" w:sz="4" w:space="0"/>
            </w:tcBorders>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2024年</w:t>
            </w:r>
          </w:p>
        </w:tc>
        <w:tc>
          <w:tcPr>
            <w:tcW w:w="3525" w:type="dxa"/>
            <w:gridSpan w:val="2"/>
            <w:tcBorders>
              <w:left w:val="single" w:color="auto" w:sz="4" w:space="0"/>
            </w:tcBorders>
            <w:tcMar>
              <w:top w:w="15" w:type="dxa"/>
              <w:left w:w="15" w:type="dxa"/>
              <w:right w:w="15" w:type="dxa"/>
            </w:tcMar>
            <w:vAlign w:val="center"/>
          </w:tcPr>
          <w:p>
            <w:pPr>
              <w:adjustRightInd w:val="0"/>
              <w:snapToGrid w:val="0"/>
              <w:spacing w:line="0" w:lineRule="atLeast"/>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vMerge w:val="continue"/>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sz w:val="24"/>
              </w:rPr>
            </w:pPr>
          </w:p>
        </w:tc>
        <w:tc>
          <w:tcPr>
            <w:tcW w:w="529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（注：单位产值能耗需提供计算公式）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近三年单位工业产值能耗降低率（%）</w:t>
            </w:r>
          </w:p>
        </w:tc>
        <w:tc>
          <w:tcPr>
            <w:tcW w:w="529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大宗工业固废综合利用率（%）</w:t>
            </w:r>
          </w:p>
        </w:tc>
        <w:tc>
          <w:tcPr>
            <w:tcW w:w="5293" w:type="dxa"/>
            <w:gridSpan w:val="4"/>
            <w:tcMar>
              <w:top w:w="15" w:type="dxa"/>
              <w:left w:w="15" w:type="dxa"/>
              <w:right w:w="15" w:type="dxa"/>
            </w:tcMar>
            <w:vAlign w:val="center"/>
          </w:tcPr>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pStyle w:val="3"/>
              <w:adjustRightInd w:val="0"/>
              <w:snapToGrid w:val="0"/>
              <w:spacing w:after="0" w:line="0" w:lineRule="atLeast"/>
              <w:ind w:firstLine="0" w:firstLineChars="0"/>
              <w:jc w:val="left"/>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sz w:val="24"/>
              </w:rPr>
              <w:t>是否高于行业平均水平</w:t>
            </w:r>
          </w:p>
        </w:tc>
        <w:tc>
          <w:tcPr>
            <w:tcW w:w="5293" w:type="dxa"/>
            <w:gridSpan w:val="4"/>
            <w:tcMar>
              <w:top w:w="15" w:type="dxa"/>
              <w:left w:w="15" w:type="dxa"/>
              <w:right w:w="15" w:type="dxa"/>
            </w:tcMar>
            <w:vAlign w:val="center"/>
          </w:tcPr>
          <w:p>
            <w:pPr>
              <w:pStyle w:val="3"/>
              <w:adjustRightInd w:val="0"/>
              <w:snapToGrid w:val="0"/>
              <w:spacing w:after="0" w:line="0" w:lineRule="atLeast"/>
              <w:ind w:firstLine="0" w:firstLineChars="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 xml:space="preserve">是  </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 xml:space="preserve">否  </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pStyle w:val="3"/>
              <w:adjustRightInd w:val="0"/>
              <w:snapToGrid w:val="0"/>
              <w:spacing w:after="0" w:line="0" w:lineRule="atLeas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工业用水重复利用率（%）</w:t>
            </w:r>
          </w:p>
        </w:tc>
        <w:tc>
          <w:tcPr>
            <w:tcW w:w="5293" w:type="dxa"/>
            <w:gridSpan w:val="4"/>
            <w:tcMar>
              <w:top w:w="15" w:type="dxa"/>
              <w:left w:w="15" w:type="dxa"/>
              <w:right w:w="15" w:type="dxa"/>
            </w:tcMar>
            <w:vAlign w:val="center"/>
          </w:tcPr>
          <w:p>
            <w:pPr>
              <w:pStyle w:val="3"/>
              <w:adjustRightInd w:val="0"/>
              <w:snapToGrid w:val="0"/>
              <w:spacing w:after="0" w:line="0" w:lineRule="atLeast"/>
              <w:ind w:firstLine="0" w:firstLineChars="0"/>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39" w:hRule="exact"/>
          <w:jc w:val="center"/>
        </w:trPr>
        <w:tc>
          <w:tcPr>
            <w:tcW w:w="3425" w:type="dxa"/>
            <w:tcMar>
              <w:top w:w="15" w:type="dxa"/>
              <w:left w:w="15" w:type="dxa"/>
              <w:right w:w="15" w:type="dxa"/>
            </w:tcMar>
            <w:vAlign w:val="center"/>
          </w:tcPr>
          <w:p>
            <w:pPr>
              <w:pStyle w:val="3"/>
              <w:adjustRightInd w:val="0"/>
              <w:snapToGrid w:val="0"/>
              <w:spacing w:after="0" w:line="0" w:lineRule="atLeas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是否高于行业平均水平</w:t>
            </w:r>
          </w:p>
        </w:tc>
        <w:tc>
          <w:tcPr>
            <w:tcW w:w="5293" w:type="dxa"/>
            <w:gridSpan w:val="4"/>
            <w:tcMar>
              <w:top w:w="15" w:type="dxa"/>
              <w:left w:w="15" w:type="dxa"/>
              <w:right w:w="15" w:type="dxa"/>
            </w:tcMar>
            <w:vAlign w:val="center"/>
          </w:tcPr>
          <w:p>
            <w:pPr>
              <w:pStyle w:val="3"/>
              <w:adjustRightInd w:val="0"/>
              <w:snapToGrid w:val="0"/>
              <w:spacing w:after="0" w:line="0" w:lineRule="atLeast"/>
              <w:ind w:firstLine="0" w:firstLineChars="0"/>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 xml:space="preserve">是  </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 xml:space="preserve">否  </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80" w:hRule="atLeast"/>
          <w:jc w:val="center"/>
        </w:trPr>
        <w:tc>
          <w:tcPr>
            <w:tcW w:w="3425" w:type="dxa"/>
            <w:tcMar>
              <w:top w:w="15" w:type="dxa"/>
              <w:left w:w="15" w:type="dxa"/>
              <w:right w:w="15" w:type="dxa"/>
            </w:tcMar>
            <w:vAlign w:val="center"/>
          </w:tcPr>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集群绿色低碳相关工作情况</w:t>
            </w:r>
          </w:p>
          <w:p>
            <w:pPr>
              <w:adjustRightInd w:val="0"/>
              <w:snapToGrid w:val="0"/>
              <w:spacing w:line="0" w:lineRule="atLeas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（200字以内）</w:t>
            </w:r>
          </w:p>
        </w:tc>
        <w:tc>
          <w:tcPr>
            <w:tcW w:w="5293" w:type="dxa"/>
            <w:gridSpan w:val="4"/>
            <w:tcMar>
              <w:top w:w="15" w:type="dxa"/>
              <w:left w:w="15" w:type="dxa"/>
              <w:right w:w="15" w:type="dxa"/>
            </w:tcMar>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textWrapping"/>
            </w: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pStyle w:val="4"/>
              <w:adjustRightInd w:val="0"/>
              <w:snapToGrid w:val="0"/>
              <w:spacing w:before="0" w:after="0" w:line="0" w:lineRule="atLeast"/>
              <w:ind w:firstLine="0" w:firstLineChars="0"/>
              <w:rPr>
                <w:rFonts w:hint="default" w:ascii="Times New Roman" w:hAnsi="Times New Roman" w:eastAsia="方正仿宋_GBK" w:cs="Times New Roman"/>
                <w:sz w:val="24"/>
              </w:rPr>
            </w:pPr>
          </w:p>
          <w:p>
            <w:pPr>
              <w:pStyle w:val="3"/>
              <w:adjustRightInd w:val="0"/>
              <w:snapToGrid w:val="0"/>
              <w:spacing w:after="0" w:line="0" w:lineRule="atLeast"/>
              <w:ind w:firstLine="0" w:firstLineChars="0"/>
              <w:jc w:val="center"/>
              <w:rPr>
                <w:rFonts w:hint="default" w:ascii="Times New Roman" w:hAnsi="Times New Roman" w:eastAsia="方正仿宋_GBK"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100" w:hRule="atLeast"/>
          <w:jc w:val="center"/>
        </w:trPr>
        <w:tc>
          <w:tcPr>
            <w:tcW w:w="3425" w:type="dxa"/>
            <w:tcMar>
              <w:top w:w="15" w:type="dxa"/>
              <w:left w:w="15" w:type="dxa"/>
              <w:right w:w="15" w:type="dxa"/>
            </w:tcMar>
            <w:vAlign w:val="center"/>
          </w:tcPr>
          <w:p>
            <w:pPr>
              <w:pStyle w:val="3"/>
              <w:spacing w:line="360" w:lineRule="auto"/>
              <w:ind w:firstLine="0" w:firstLineChars="0"/>
              <w:jc w:val="left"/>
              <w:rPr>
                <w:rFonts w:hint="default" w:ascii="Times New Roman" w:hAnsi="Times New Roman" w:eastAsia="宋体" w:cs="Times New Roman"/>
                <w:sz w:val="24"/>
              </w:rPr>
            </w:pPr>
            <w:r>
              <w:rPr>
                <w:rFonts w:hint="default" w:ascii="Times New Roman" w:hAnsi="Times New Roman" w:eastAsia="方正仿宋_GBK" w:cs="Times New Roman"/>
                <w:sz w:val="24"/>
              </w:rPr>
              <w:t>集群已开展的绿色低碳相关工作</w:t>
            </w:r>
          </w:p>
          <w:p>
            <w:pPr>
              <w:widowControl/>
              <w:spacing w:line="360" w:lineRule="auto"/>
              <w:ind w:firstLine="480" w:firstLineChars="200"/>
              <w:jc w:val="left"/>
              <w:rPr>
                <w:rFonts w:hint="default" w:ascii="Times New Roman" w:hAnsi="Times New Roman" w:eastAsia="方正仿宋_GBK" w:cs="Times New Roman"/>
                <w:sz w:val="24"/>
              </w:rPr>
            </w:pPr>
          </w:p>
        </w:tc>
        <w:tc>
          <w:tcPr>
            <w:tcW w:w="5293" w:type="dxa"/>
            <w:gridSpan w:val="4"/>
            <w:tcMar>
              <w:top w:w="15" w:type="dxa"/>
              <w:left w:w="15" w:type="dxa"/>
              <w:right w:w="15" w:type="dxa"/>
            </w:tcMar>
            <w:vAlign w:val="center"/>
          </w:tcPr>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□开展了节能诊断，建立节能管控系统、余热余压回收设施等</w:t>
            </w:r>
          </w:p>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□开展了碳排放和碳足迹监测与核算等</w:t>
            </w:r>
          </w:p>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□建立了水资源梯级循环利用、工业废弃物分类分级利用设施等</w:t>
            </w:r>
          </w:p>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□开展了清洁生产评价等工作</w:t>
            </w:r>
          </w:p>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□开展了绿色制造系统解决方案推广</w:t>
            </w:r>
          </w:p>
          <w:p>
            <w:pPr>
              <w:pStyle w:val="3"/>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134" w:hRule="exact"/>
          <w:jc w:val="center"/>
        </w:trPr>
        <w:tc>
          <w:tcPr>
            <w:tcW w:w="3425" w:type="dxa"/>
            <w:vMerge w:val="restart"/>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集群绿色制造体系建设水平</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（注：包括绿色工厂、绿色工业园区、绿色供应链管理企业、绿色设计产品等，需提供清单及佐证材料）</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p>
        </w:tc>
        <w:tc>
          <w:tcPr>
            <w:tcW w:w="2413" w:type="dxa"/>
            <w:gridSpan w:val="3"/>
            <w:tcBorders>
              <w:right w:val="single" w:color="auto" w:sz="4" w:space="0"/>
            </w:tcBorders>
            <w:tcMar>
              <w:top w:w="15" w:type="dxa"/>
              <w:left w:w="15" w:type="dxa"/>
              <w:right w:w="15" w:type="dxa"/>
            </w:tcMar>
            <w:vAlign w:val="center"/>
          </w:tcPr>
          <w:p>
            <w:pPr>
              <w:pStyle w:val="3"/>
              <w:adjustRightInd w:val="0"/>
              <w:snapToGrid w:val="0"/>
              <w:spacing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国家级绿色制造体系</w:t>
            </w:r>
          </w:p>
          <w:p>
            <w:pPr>
              <w:pStyle w:val="3"/>
              <w:adjustRightInd w:val="0"/>
              <w:snapToGrid w:val="0"/>
              <w:spacing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建设情况</w:t>
            </w:r>
          </w:p>
        </w:tc>
        <w:tc>
          <w:tcPr>
            <w:tcW w:w="2880" w:type="dxa"/>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3"/>
              <w:adjustRightInd w:val="0"/>
              <w:snapToGrid w:val="0"/>
              <w:spacing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134" w:hRule="exact"/>
          <w:jc w:val="center"/>
        </w:trPr>
        <w:tc>
          <w:tcPr>
            <w:tcW w:w="3425" w:type="dxa"/>
            <w:vMerge w:val="continue"/>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p>
        </w:tc>
        <w:tc>
          <w:tcPr>
            <w:tcW w:w="2413" w:type="dxa"/>
            <w:gridSpan w:val="3"/>
            <w:tcBorders>
              <w:right w:val="single" w:color="auto" w:sz="4" w:space="0"/>
            </w:tcBorders>
            <w:tcMar>
              <w:top w:w="15" w:type="dxa"/>
              <w:left w:w="15" w:type="dxa"/>
              <w:right w:w="15" w:type="dxa"/>
            </w:tcMar>
            <w:vAlign w:val="center"/>
          </w:tcPr>
          <w:p>
            <w:pPr>
              <w:pStyle w:val="3"/>
              <w:adjustRightInd w:val="0"/>
              <w:snapToGrid w:val="0"/>
              <w:spacing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市级绿色制造体系</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建设情况</w:t>
            </w:r>
          </w:p>
        </w:tc>
        <w:tc>
          <w:tcPr>
            <w:tcW w:w="2880" w:type="dxa"/>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134" w:hRule="exact"/>
          <w:jc w:val="center"/>
        </w:trPr>
        <w:tc>
          <w:tcPr>
            <w:tcW w:w="3425" w:type="dxa"/>
            <w:vMerge w:val="continue"/>
            <w:tcMar>
              <w:top w:w="15" w:type="dxa"/>
              <w:left w:w="15" w:type="dxa"/>
              <w:right w:w="15" w:type="dxa"/>
            </w:tcMar>
            <w:vAlign w:val="center"/>
          </w:tcPr>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p>
        </w:tc>
        <w:tc>
          <w:tcPr>
            <w:tcW w:w="2413" w:type="dxa"/>
            <w:gridSpan w:val="3"/>
            <w:tcBorders>
              <w:right w:val="single" w:color="auto" w:sz="4" w:space="0"/>
            </w:tcBorders>
            <w:tcMar>
              <w:top w:w="15" w:type="dxa"/>
              <w:left w:w="15" w:type="dxa"/>
              <w:right w:w="15" w:type="dxa"/>
            </w:tcMar>
            <w:vAlign w:val="center"/>
          </w:tcPr>
          <w:p>
            <w:pPr>
              <w:pStyle w:val="3"/>
              <w:adjustRightInd w:val="0"/>
              <w:snapToGrid w:val="0"/>
              <w:spacing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sz w:val="24"/>
              </w:rPr>
              <w:t>其他级绿色制造体系</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建设情况</w:t>
            </w:r>
          </w:p>
        </w:tc>
        <w:tc>
          <w:tcPr>
            <w:tcW w:w="2880" w:type="dxa"/>
            <w:tcBorders>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3"/>
              <w:adjustRightInd w:val="0"/>
              <w:snapToGrid w:val="0"/>
              <w:spacing w:after="0"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bl>
    <w:p>
      <w:pPr>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eastAsia="方正黑体_GBK" w:cs="Times New Roman"/>
          <w:sz w:val="32"/>
          <w:szCs w:val="32"/>
        </w:rPr>
        <w:t>六、开放合</w:t>
      </w:r>
      <w:bookmarkStart w:id="0" w:name="_GoBack"/>
      <w:bookmarkEnd w:id="0"/>
      <w:r>
        <w:rPr>
          <w:rFonts w:hint="default" w:ascii="Times New Roman" w:hAnsi="Times New Roman" w:eastAsia="方正黑体_GBK" w:cs="Times New Roman"/>
          <w:sz w:val="32"/>
          <w:szCs w:val="32"/>
        </w:rPr>
        <w:t>作情况</w:t>
      </w:r>
    </w:p>
    <w:tbl>
      <w:tblPr>
        <w:tblStyle w:val="8"/>
        <w:tblW w:w="87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1" w:hRule="atLeast"/>
          <w:jc w:val="center"/>
        </w:trPr>
        <w:tc>
          <w:tcPr>
            <w:tcW w:w="3423"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集群国际合作交流总体情况</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（200字以内）</w:t>
            </w:r>
          </w:p>
          <w:p>
            <w:pPr>
              <w:adjustRightInd w:val="0"/>
              <w:snapToGrid w:val="0"/>
              <w:spacing w:line="400" w:lineRule="exact"/>
              <w:jc w:val="left"/>
              <w:rPr>
                <w:rFonts w:hint="default" w:ascii="Times New Roman" w:hAnsi="Times New Roman" w:eastAsia="方正仿宋_GBK" w:cs="Times New Roman"/>
                <w:sz w:val="24"/>
              </w:rPr>
            </w:pPr>
          </w:p>
        </w:tc>
        <w:tc>
          <w:tcPr>
            <w:tcW w:w="5332" w:type="dxa"/>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textWrapping"/>
            </w:r>
          </w:p>
          <w:p>
            <w:pPr>
              <w:pStyle w:val="3"/>
              <w:adjustRightInd w:val="0"/>
              <w:snapToGrid w:val="0"/>
              <w:spacing w:after="0" w:line="400" w:lineRule="exac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400" w:lineRule="exact"/>
              <w:ind w:firstLine="0" w:firstLineChars="0"/>
              <w:rPr>
                <w:rFonts w:hint="default" w:ascii="Times New Roman" w:hAnsi="Times New Roman" w:eastAsia="方正仿宋_GBK" w:cs="Times New Roman"/>
                <w:sz w:val="24"/>
              </w:rPr>
            </w:pPr>
          </w:p>
          <w:p>
            <w:pPr>
              <w:adjustRightInd w:val="0"/>
              <w:snapToGrid w:val="0"/>
              <w:spacing w:line="400" w:lineRule="exact"/>
              <w:jc w:val="center"/>
              <w:rPr>
                <w:rFonts w:hint="default" w:ascii="Times New Roman" w:hAnsi="Times New Roman" w:eastAsia="方正仿宋_GBK" w:cs="Times New Roman"/>
                <w:sz w:val="24"/>
              </w:rPr>
            </w:pPr>
          </w:p>
          <w:p>
            <w:pPr>
              <w:pStyle w:val="4"/>
              <w:adjustRightInd w:val="0"/>
              <w:snapToGrid w:val="0"/>
              <w:spacing w:before="0" w:after="0" w:line="400" w:lineRule="exact"/>
              <w:ind w:firstLine="0" w:firstLineChars="0"/>
              <w:jc w:val="both"/>
              <w:rPr>
                <w:rFonts w:hint="default" w:ascii="Times New Roman" w:hAnsi="Times New Roman" w:eastAsia="方正仿宋_GBK" w:cs="Times New Roman"/>
                <w:sz w:val="24"/>
              </w:rPr>
            </w:pPr>
          </w:p>
          <w:p>
            <w:pPr>
              <w:pStyle w:val="3"/>
              <w:adjustRightInd w:val="0"/>
              <w:snapToGrid w:val="0"/>
              <w:spacing w:after="0" w:line="400" w:lineRule="exac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400" w:lineRule="exact"/>
              <w:ind w:firstLine="0" w:firstLineChars="0"/>
              <w:rPr>
                <w:rFonts w:hint="default" w:ascii="Times New Roman" w:hAnsi="Times New Roman" w:eastAsia="方正仿宋_GBK" w:cs="Times New Roman"/>
                <w:sz w:val="24"/>
              </w:rPr>
            </w:pPr>
          </w:p>
          <w:p>
            <w:pPr>
              <w:adjustRightInd w:val="0"/>
              <w:snapToGrid w:val="0"/>
              <w:spacing w:line="400" w:lineRule="exact"/>
              <w:jc w:val="center"/>
              <w:rPr>
                <w:rFonts w:hint="default" w:ascii="Times New Roman" w:hAnsi="Times New Roman" w:eastAsia="方正仿宋_GBK" w:cs="Times New Roman"/>
                <w:sz w:val="24"/>
              </w:rPr>
            </w:pPr>
          </w:p>
          <w:p>
            <w:pPr>
              <w:pStyle w:val="3"/>
              <w:adjustRightInd w:val="0"/>
              <w:snapToGrid w:val="0"/>
              <w:spacing w:after="0" w:line="400" w:lineRule="exact"/>
              <w:ind w:firstLine="0" w:firstLineChars="0"/>
              <w:jc w:val="center"/>
              <w:rPr>
                <w:rFonts w:hint="default" w:ascii="Times New Roman" w:hAnsi="Times New Roman" w:eastAsia="方正仿宋_GBK" w:cs="Times New Roman"/>
                <w:sz w:val="24"/>
              </w:rPr>
            </w:pPr>
          </w:p>
          <w:p>
            <w:pPr>
              <w:pStyle w:val="4"/>
              <w:adjustRightInd w:val="0"/>
              <w:snapToGrid w:val="0"/>
              <w:spacing w:before="0" w:after="0" w:line="400" w:lineRule="exact"/>
              <w:ind w:firstLine="0" w:firstLineChars="0"/>
              <w:rPr>
                <w:rFonts w:hint="default" w:ascii="Times New Roman" w:hAnsi="Times New Roman" w:eastAsia="方正仿宋_GBK" w:cs="Times New Roman"/>
                <w:sz w:val="24"/>
              </w:rPr>
            </w:pPr>
          </w:p>
          <w:p>
            <w:pPr>
              <w:adjustRightInd w:val="0"/>
              <w:snapToGrid w:val="0"/>
              <w:spacing w:line="400" w:lineRule="exact"/>
              <w:jc w:val="center"/>
              <w:rPr>
                <w:rFonts w:hint="default"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5" w:hRule="atLeast"/>
          <w:jc w:val="center"/>
        </w:trPr>
        <w:tc>
          <w:tcPr>
            <w:tcW w:w="3423"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集群已开展的国际合作交流活动</w:t>
            </w:r>
          </w:p>
          <w:p>
            <w:pPr>
              <w:adjustRightInd w:val="0"/>
              <w:snapToGrid w:val="0"/>
              <w:spacing w:line="400" w:lineRule="exact"/>
              <w:jc w:val="left"/>
              <w:rPr>
                <w:rFonts w:hint="default" w:ascii="Times New Roman" w:hAnsi="Times New Roman" w:eastAsia="方正仿宋_GBK" w:cs="Times New Roman"/>
                <w:sz w:val="24"/>
              </w:rPr>
            </w:pPr>
          </w:p>
        </w:tc>
        <w:tc>
          <w:tcPr>
            <w:tcW w:w="5332"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建立或参与主导产业国际合作机制</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与境外产业园区形成较为稳定的合作关系</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引进了国际领先技术、先进管理经验或高端人才团队等</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参加中国国际中小企业博览会等展会类活动</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sz w:val="24"/>
              </w:rPr>
              <w:t>承办主导产业国际研讨会或技术交流会</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76" w:hRule="atLeast"/>
          <w:jc w:val="center"/>
        </w:trPr>
        <w:tc>
          <w:tcPr>
            <w:tcW w:w="3423"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集群或集群内企业在境外设立</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分支机构数量</w:t>
            </w:r>
          </w:p>
        </w:tc>
        <w:tc>
          <w:tcPr>
            <w:tcW w:w="5332" w:type="dxa"/>
            <w:tcMar>
              <w:top w:w="15" w:type="dxa"/>
              <w:left w:w="15" w:type="dxa"/>
              <w:right w:w="15" w:type="dxa"/>
            </w:tcMar>
            <w:vAlign w:val="center"/>
          </w:tcPr>
          <w:p>
            <w:pPr>
              <w:pStyle w:val="4"/>
              <w:adjustRightInd w:val="0"/>
              <w:snapToGrid w:val="0"/>
              <w:spacing w:before="0" w:after="0" w:line="400" w:lineRule="exact"/>
              <w:ind w:firstLine="0" w:firstLineChars="0"/>
              <w:rPr>
                <w:rFonts w:hint="default" w:ascii="Times New Roman" w:hAnsi="Times New Roman" w:eastAsia="方正仿宋_GBK" w:cs="Times New Roman"/>
                <w:b w:val="0"/>
                <w:sz w:val="24"/>
                <w:u w:val="single"/>
              </w:rPr>
            </w:pPr>
            <w:r>
              <w:rPr>
                <w:rFonts w:hint="default" w:ascii="Times New Roman" w:hAnsi="Times New Roman" w:eastAsia="方正仿宋_GBK" w:cs="Times New Roman"/>
                <w:b w:val="0"/>
                <w:sz w:val="24"/>
                <w:u w:val="single"/>
              </w:rPr>
              <w:t xml:space="preserve">          </w:t>
            </w:r>
            <w:r>
              <w:rPr>
                <w:rFonts w:hint="default" w:ascii="Times New Roman" w:hAnsi="Times New Roman" w:eastAsia="方正仿宋_GBK" w:cs="Times New Roman"/>
                <w:b w:val="0"/>
                <w:sz w:val="24"/>
              </w:rPr>
              <w:t>个</w:t>
            </w:r>
          </w:p>
          <w:p>
            <w:pPr>
              <w:pStyle w:val="4"/>
              <w:adjustRightInd w:val="0"/>
              <w:snapToGrid w:val="0"/>
              <w:spacing w:before="0" w:after="0" w:line="400" w:lineRule="exact"/>
              <w:ind w:firstLine="0" w:firstLineChars="0"/>
              <w:rPr>
                <w:rFonts w:hint="default" w:ascii="Times New Roman" w:hAnsi="Times New Roman" w:eastAsia="方正仿宋_GBK" w:cs="Times New Roman"/>
                <w:sz w:val="24"/>
              </w:rPr>
            </w:pPr>
            <w:r>
              <w:rPr>
                <w:rFonts w:hint="default" w:ascii="Times New Roman" w:hAnsi="Times New Roman" w:eastAsia="方正仿宋_GBK" w:cs="Times New Roman"/>
                <w:b w:val="0"/>
                <w:sz w:val="24"/>
              </w:rPr>
              <w:t>（需提供相关佐证材料）</w:t>
            </w:r>
          </w:p>
        </w:tc>
      </w:tr>
    </w:tbl>
    <w:p>
      <w:pPr>
        <w:rPr>
          <w:rFonts w:ascii="Times New Roman" w:hAnsi="Times New Roman" w:cs="Times New Roman"/>
        </w:rPr>
      </w:pPr>
      <w:r>
        <w:rPr>
          <w:rFonts w:ascii="Times New Roman" w:hAnsi="Times New Roman" w:cs="Times New Roman"/>
        </w:rPr>
        <w:br w:type="page"/>
      </w:r>
      <w:r>
        <w:rPr>
          <w:rFonts w:hint="default" w:ascii="Times New Roman" w:hAnsi="Times New Roman" w:eastAsia="方正黑体_GBK" w:cs="Times New Roman"/>
          <w:sz w:val="32"/>
          <w:szCs w:val="32"/>
        </w:rPr>
        <w:t>七、治理和服务水平</w:t>
      </w:r>
    </w:p>
    <w:tbl>
      <w:tblPr>
        <w:tblStyle w:val="8"/>
        <w:tblW w:w="881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2985"/>
        <w:gridCol w:w="2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4" w:hRule="atLeast"/>
          <w:jc w:val="center"/>
        </w:trPr>
        <w:tc>
          <w:tcPr>
            <w:tcW w:w="3426"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集群内产业联盟组织情况</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（注：包括行业学会、协会等，需提供清单）</w:t>
            </w:r>
          </w:p>
        </w:tc>
        <w:tc>
          <w:tcPr>
            <w:tcW w:w="5389" w:type="dxa"/>
            <w:gridSpan w:val="2"/>
            <w:tcMar>
              <w:top w:w="15" w:type="dxa"/>
              <w:left w:w="15" w:type="dxa"/>
              <w:right w:w="15" w:type="dxa"/>
            </w:tcMar>
            <w:vAlign w:val="top"/>
          </w:tcPr>
          <w:p>
            <w:pPr>
              <w:pStyle w:val="3"/>
              <w:ind w:firstLine="480"/>
              <w:rPr>
                <w:rFonts w:hint="default" w:ascii="Times New Roman" w:hAnsi="Times New Roman" w:eastAsia="方正仿宋_GBK" w:cs="Times New Roman"/>
                <w:sz w:val="24"/>
              </w:rPr>
            </w:pPr>
          </w:p>
          <w:p>
            <w:pPr>
              <w:pStyle w:val="5"/>
              <w:adjustRightInd w:val="0"/>
              <w:snapToGrid w:val="0"/>
              <w:spacing w:after="0" w:line="4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3"/>
              <w:adjustRightInd w:val="0"/>
              <w:snapToGrid w:val="0"/>
              <w:spacing w:line="400" w:lineRule="exact"/>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jc w:val="center"/>
        </w:trPr>
        <w:tc>
          <w:tcPr>
            <w:tcW w:w="3426"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集群发展环境情况</w:t>
            </w:r>
          </w:p>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（200字以内）</w:t>
            </w:r>
          </w:p>
        </w:tc>
        <w:tc>
          <w:tcPr>
            <w:tcW w:w="5389" w:type="dxa"/>
            <w:gridSpan w:val="2"/>
            <w:tcMar>
              <w:top w:w="15" w:type="dxa"/>
              <w:left w:w="15" w:type="dxa"/>
              <w:right w:w="15" w:type="dxa"/>
            </w:tcMar>
            <w:vAlign w:val="top"/>
          </w:tcPr>
          <w:p>
            <w:pPr>
              <w:pStyle w:val="5"/>
              <w:adjustRightInd w:val="0"/>
              <w:snapToGrid w:val="0"/>
              <w:spacing w:after="0" w:line="400" w:lineRule="exact"/>
              <w:ind w:left="0" w:leftChars="0"/>
              <w:rPr>
                <w:rFonts w:hint="default" w:ascii="Times New Roman" w:hAnsi="Times New Roman"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4" w:hRule="atLeast"/>
          <w:jc w:val="center"/>
        </w:trPr>
        <w:tc>
          <w:tcPr>
            <w:tcW w:w="3426" w:type="dxa"/>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集群已开展的发展环境治理工作</w:t>
            </w:r>
          </w:p>
        </w:tc>
        <w:tc>
          <w:tcPr>
            <w:tcW w:w="5389" w:type="dxa"/>
            <w:gridSpan w:val="2"/>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□建立了专业化发展促进机构、开展共商共建共享</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□建立中小企业政策宣贯与对接机制</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□建立了中小企业合法权益保护机制</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□建立了公共服务效果考核机制</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□建立安全生产源头管控和隐患排查机制</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□运用了数字化手段提升治理能力</w:t>
            </w:r>
          </w:p>
          <w:p>
            <w:pPr>
              <w:adjustRightInd w:val="0"/>
              <w:snapToGrid w:val="0"/>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3" w:hRule="exact"/>
          <w:jc w:val="center"/>
        </w:trPr>
        <w:tc>
          <w:tcPr>
            <w:tcW w:w="3426" w:type="dxa"/>
            <w:vMerge w:val="restart"/>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中小企业公共服务平台建设情况（注：勾选需提供佐证材料）</w:t>
            </w:r>
          </w:p>
        </w:tc>
        <w:tc>
          <w:tcPr>
            <w:tcW w:w="2985" w:type="dxa"/>
            <w:tcBorders>
              <w:bottom w:val="single" w:color="auto" w:sz="4" w:space="0"/>
              <w:right w:val="single" w:color="auto" w:sz="4" w:space="0"/>
            </w:tcBorders>
            <w:tcMar>
              <w:top w:w="15" w:type="dxa"/>
              <w:left w:w="15" w:type="dxa"/>
              <w:right w:w="15" w:type="dxa"/>
            </w:tcMar>
            <w:vAlign w:val="center"/>
          </w:tcPr>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建设或引入国家中小企业</w:t>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公共服务示范平台</w:t>
            </w:r>
          </w:p>
        </w:tc>
        <w:tc>
          <w:tcPr>
            <w:tcW w:w="2404" w:type="dxa"/>
            <w:tcBorders>
              <w:left w:val="single" w:color="auto" w:sz="4" w:space="0"/>
              <w:bottom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3"/>
              <w:ind w:firstLine="0" w:firstLineChars="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jc w:val="center"/>
        </w:trPr>
        <w:tc>
          <w:tcPr>
            <w:tcW w:w="3426" w:type="dxa"/>
            <w:vMerge w:val="continue"/>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p>
        </w:tc>
        <w:tc>
          <w:tcPr>
            <w:tcW w:w="2985" w:type="dxa"/>
            <w:tcBorders>
              <w:top w:val="single" w:color="auto" w:sz="4" w:space="0"/>
              <w:right w:val="single" w:color="auto" w:sz="4" w:space="0"/>
            </w:tcBorders>
            <w:tcMar>
              <w:top w:w="15" w:type="dxa"/>
              <w:left w:w="15" w:type="dxa"/>
              <w:right w:w="15" w:type="dxa"/>
            </w:tcMar>
            <w:vAlign w:val="center"/>
          </w:tcPr>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建设或引入市级中小企业</w:t>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公共服务示范平台</w:t>
            </w:r>
          </w:p>
        </w:tc>
        <w:tc>
          <w:tcPr>
            <w:tcW w:w="2404" w:type="dxa"/>
            <w:tcBorders>
              <w:top w:val="single" w:color="auto" w:sz="4" w:space="0"/>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pStyle w:val="5"/>
              <w:adjustRightInd w:val="0"/>
              <w:snapToGrid w:val="0"/>
              <w:spacing w:after="0" w:line="400" w:lineRule="exact"/>
              <w:ind w:left="0" w:leftChars="0"/>
              <w:rPr>
                <w:rFonts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名称：</w:t>
            </w:r>
            <w:r>
              <w:rPr>
                <w:rFonts w:hint="default" w:ascii="Times New Roman" w:hAnsi="Times New Roman" w:eastAsia="方正仿宋_GBK" w:cs="Times New Roman"/>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jc w:val="center"/>
        </w:trPr>
        <w:tc>
          <w:tcPr>
            <w:tcW w:w="3426" w:type="dxa"/>
            <w:vMerge w:val="continue"/>
            <w:tcMar>
              <w:top w:w="15" w:type="dxa"/>
              <w:left w:w="15" w:type="dxa"/>
              <w:right w:w="15" w:type="dxa"/>
            </w:tcMar>
            <w:vAlign w:val="center"/>
          </w:tcPr>
          <w:p>
            <w:pPr>
              <w:adjustRightInd w:val="0"/>
              <w:snapToGrid w:val="0"/>
              <w:spacing w:line="400" w:lineRule="exact"/>
              <w:jc w:val="center"/>
              <w:rPr>
                <w:rFonts w:hint="default" w:ascii="Times New Roman" w:hAnsi="Times New Roman" w:eastAsia="方正仿宋_GBK" w:cs="Times New Roman"/>
                <w:sz w:val="24"/>
              </w:rPr>
            </w:pPr>
          </w:p>
        </w:tc>
        <w:tc>
          <w:tcPr>
            <w:tcW w:w="2985" w:type="dxa"/>
            <w:tcBorders>
              <w:top w:val="single" w:color="auto" w:sz="4" w:space="0"/>
              <w:right w:val="single" w:color="auto" w:sz="4" w:space="0"/>
            </w:tcBorders>
            <w:tcMar>
              <w:top w:w="15" w:type="dxa"/>
              <w:left w:w="15" w:type="dxa"/>
              <w:right w:w="15" w:type="dxa"/>
            </w:tcMar>
            <w:vAlign w:val="center"/>
          </w:tcPr>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建设或引入其他中小企业</w:t>
            </w: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公共服务平台</w:t>
            </w:r>
          </w:p>
        </w:tc>
        <w:tc>
          <w:tcPr>
            <w:tcW w:w="2404" w:type="dxa"/>
            <w:tcBorders>
              <w:top w:val="single" w:color="auto" w:sz="4" w:space="0"/>
              <w:left w:val="single" w:color="auto" w:sz="4" w:space="0"/>
            </w:tcBorders>
            <w:tcMar>
              <w:top w:w="15" w:type="dxa"/>
              <w:left w:w="15" w:type="dxa"/>
              <w:right w:w="15" w:type="dxa"/>
            </w:tcMar>
            <w:vAlign w:val="center"/>
          </w:tcPr>
          <w:p>
            <w:pPr>
              <w:pStyle w:val="5"/>
              <w:adjustRightInd w:val="0"/>
              <w:snapToGrid w:val="0"/>
              <w:spacing w:after="0" w:line="400" w:lineRule="exact"/>
              <w:ind w:left="0" w:leftChars="0"/>
              <w:jc w:val="left"/>
              <w:rPr>
                <w:rFonts w:ascii="Times New Roman" w:hAnsi="Times New Roman" w:eastAsia="方正仿宋_GBK" w:cs="Times New Roman"/>
                <w:sz w:val="24"/>
                <w:szCs w:val="24"/>
              </w:rPr>
            </w:pPr>
            <w:r>
              <w:rPr>
                <w:rFonts w:hint="default" w:ascii="Times New Roman" w:hAnsi="Times New Roman" w:eastAsia="方正仿宋_GBK" w:cs="Times New Roman"/>
                <w:sz w:val="24"/>
                <w:szCs w:val="24"/>
              </w:rPr>
              <w:t>数量：</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个</w:t>
            </w: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名称：</w:t>
            </w:r>
            <w:r>
              <w:rPr>
                <w:rFonts w:hint="default" w:ascii="Times New Roman" w:hAnsi="Times New Roman" w:eastAsia="方正仿宋_GBK"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67" w:hRule="atLeast"/>
          <w:jc w:val="center"/>
        </w:trPr>
        <w:tc>
          <w:tcPr>
            <w:tcW w:w="3426" w:type="dxa"/>
            <w:tcMar>
              <w:top w:w="15" w:type="dxa"/>
              <w:left w:w="15" w:type="dxa"/>
              <w:right w:w="15" w:type="dxa"/>
            </w:tcMar>
            <w:vAlign w:val="center"/>
          </w:tcPr>
          <w:p>
            <w:pPr>
              <w:adjustRightInd w:val="0"/>
              <w:snapToGrid w:val="0"/>
              <w:spacing w:line="4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集群提供中小企业公共服务情况</w:t>
            </w:r>
          </w:p>
        </w:tc>
        <w:tc>
          <w:tcPr>
            <w:tcW w:w="5389" w:type="dxa"/>
            <w:gridSpan w:val="2"/>
            <w:tcMar>
              <w:top w:w="15" w:type="dxa"/>
              <w:left w:w="15" w:type="dxa"/>
              <w:right w:w="15" w:type="dxa"/>
            </w:tcMar>
            <w:vAlign w:val="center"/>
          </w:tcPr>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集群已提供的中小企业公共服务：</w:t>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信息服务</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创业辅导</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创新支持</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人员培训</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市场营销</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投融资服务</w:t>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管理咨询</w:t>
            </w:r>
          </w:p>
          <w:p>
            <w:pPr>
              <w:pStyle w:val="5"/>
              <w:adjustRightInd w:val="0"/>
              <w:snapToGrid w:val="0"/>
              <w:spacing w:after="0" w:line="4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（注：勾选需提供佐证材料）</w:t>
            </w:r>
          </w:p>
        </w:tc>
      </w:tr>
    </w:tbl>
    <w:p>
      <w:pPr>
        <w:rPr>
          <w:rFonts w:hint="default" w:ascii="Times New Roman" w:hAnsi="Times New Roman" w:cs="Times New Roman"/>
        </w:rPr>
      </w:pPr>
      <w:r>
        <w:rPr>
          <w:rFonts w:ascii="Times New Roman" w:hAnsi="Times New Roman" w:cs="Times New Roman"/>
        </w:rPr>
        <w:br w:type="page"/>
      </w:r>
      <w:r>
        <w:rPr>
          <w:rFonts w:hint="default" w:ascii="Times New Roman" w:hAnsi="Times New Roman" w:eastAsia="方正黑体_GBK" w:cs="Times New Roman"/>
          <w:sz w:val="32"/>
          <w:szCs w:val="32"/>
        </w:rPr>
        <w:t>八、未来三年中小企业特色产业集群发展规划</w:t>
      </w:r>
    </w:p>
    <w:tbl>
      <w:tblPr>
        <w:tblStyle w:val="8"/>
        <w:tblW w:w="90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9005" w:type="dxa"/>
            <w:tcMar>
              <w:top w:w="15" w:type="dxa"/>
              <w:left w:w="15" w:type="dxa"/>
              <w:right w:w="15" w:type="dxa"/>
            </w:tcMar>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（3000字以内）</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一、集群基本情况简介</w:t>
            </w:r>
          </w:p>
          <w:p>
            <w:pPr>
              <w:pStyle w:val="5"/>
              <w:adjustRightInd w:val="0"/>
              <w:snapToGrid w:val="0"/>
              <w:spacing w:after="0" w:line="500" w:lineRule="exact"/>
              <w:ind w:left="0" w:leftChars="0"/>
              <w:rPr>
                <w:rFonts w:hint="default" w:ascii="Times New Roman" w:hAnsi="Times New Roman" w:eastAsia="方正黑体_GBK" w:cs="Times New Roman"/>
                <w:sz w:val="24"/>
                <w:szCs w:val="24"/>
              </w:rPr>
            </w:pPr>
            <w:r>
              <w:rPr>
                <w:rFonts w:hint="default" w:ascii="Times New Roman" w:hAnsi="Times New Roman" w:eastAsia="方正仿宋_GBK" w:cs="Times New Roman"/>
                <w:sz w:val="24"/>
                <w:szCs w:val="24"/>
              </w:rPr>
              <w:t>包括集群主导产业在细分领域所处发展水平，行业地位，获得荣誉称号，以及相关政策制定与实施情况、优质市场主体培育、产业链供应链建设等方面近三年来发展情况。</w:t>
            </w:r>
            <w:r>
              <w:rPr>
                <w:rFonts w:hint="default" w:ascii="Times New Roman" w:hAnsi="Times New Roman" w:eastAsia="方正黑体_GBK" w:cs="Times New Roman"/>
                <w:sz w:val="24"/>
                <w:szCs w:val="24"/>
              </w:rPr>
              <w:t>二、发展成效</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包括提升集群主导产业优势、激发集群创新活力、推进集群数字化升级、加快集群绿色低碳转型、深化集群开放合作、提升集群治理和服务能力等方面开展的工作和取得的成绩。</w:t>
            </w:r>
          </w:p>
          <w:p>
            <w:pPr>
              <w:pStyle w:val="5"/>
              <w:numPr>
                <w:ilvl w:val="0"/>
                <w:numId w:val="1"/>
              </w:numPr>
              <w:adjustRightInd w:val="0"/>
              <w:snapToGrid w:val="0"/>
              <w:spacing w:after="0" w:line="500" w:lineRule="exact"/>
              <w:ind w:left="0" w:leftChars="0"/>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存在的问题</w:t>
            </w:r>
          </w:p>
          <w:p>
            <w:pPr>
              <w:pStyle w:val="5"/>
              <w:adjustRightInd w:val="0"/>
              <w:snapToGrid w:val="0"/>
              <w:spacing w:after="0" w:line="500" w:lineRule="exact"/>
              <w:ind w:left="0" w:leftChars="0"/>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四、未来三年中小企业特色产业集群发展规划</w:t>
            </w:r>
          </w:p>
          <w:p>
            <w:pPr>
              <w:pStyle w:val="5"/>
              <w:numPr>
                <w:ilvl w:val="0"/>
                <w:numId w:val="2"/>
              </w:numPr>
              <w:adjustRightInd w:val="0"/>
              <w:snapToGrid w:val="0"/>
              <w:spacing w:after="0" w:line="500" w:lineRule="exact"/>
              <w:ind w:left="0" w:leftChars="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总体思路。</w:t>
            </w:r>
          </w:p>
          <w:p>
            <w:pPr>
              <w:pStyle w:val="5"/>
              <w:numPr>
                <w:ilvl w:val="0"/>
                <w:numId w:val="2"/>
              </w:numPr>
              <w:adjustRightInd w:val="0"/>
              <w:snapToGrid w:val="0"/>
              <w:spacing w:after="0" w:line="500" w:lineRule="exact"/>
              <w:ind w:left="0" w:leftChars="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发展目标。</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1.三年总体目标。</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（集群须围绕主导产业、创新、数字化、绿色化、开放合作、治理和服务等方面设定清晰、可考核的发展目标，鼓励集群根据自身特色增加考核指标，不局限于以上方面）</w:t>
            </w:r>
          </w:p>
          <w:tbl>
            <w:tblPr>
              <w:tblStyle w:val="8"/>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方向</w:t>
                  </w:r>
                </w:p>
              </w:tc>
              <w:tc>
                <w:tcPr>
                  <w:tcW w:w="2432"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指标</w:t>
                  </w:r>
                </w:p>
              </w:tc>
              <w:tc>
                <w:tcPr>
                  <w:tcW w:w="1950"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2024年基准值</w:t>
                  </w:r>
                </w:p>
              </w:tc>
              <w:tc>
                <w:tcPr>
                  <w:tcW w:w="1785" w:type="dxa"/>
                  <w:vAlign w:val="top"/>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2027年目标值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680" w:type="dxa"/>
                  <w:vMerge w:val="restart"/>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主导产业</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近三年集群产值年均增速</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增速</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优质中小企业数量</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0" w:type="dxa"/>
                  <w:vMerge w:val="restart"/>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创新</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研发经费投入</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有效发明专利数量</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Merge w:val="restart"/>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数字化</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工业互联网普及率</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Merge w:val="restart"/>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绿色化</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二氧化碳排放量</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单位工业产值能耗</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Merge w:val="continue"/>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开放合作</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定性描述</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治理和服务</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定性描述</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0" w:type="dxa"/>
                  <w:vAlign w:val="center"/>
                </w:tcPr>
                <w:p>
                  <w:pPr>
                    <w:pStyle w:val="5"/>
                    <w:adjustRightInd w:val="0"/>
                    <w:snapToGrid w:val="0"/>
                    <w:spacing w:after="0" w:line="500" w:lineRule="exact"/>
                    <w:ind w:left="0" w:left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其它</w:t>
                  </w:r>
                </w:p>
              </w:tc>
              <w:tc>
                <w:tcPr>
                  <w:tcW w:w="2432" w:type="dxa"/>
                  <w:vAlign w:val="center"/>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950"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c>
                <w:tcPr>
                  <w:tcW w:w="1785" w:type="dxa"/>
                  <w:vAlign w:val="top"/>
                </w:tcPr>
                <w:p>
                  <w:pPr>
                    <w:pStyle w:val="5"/>
                    <w:adjustRightInd w:val="0"/>
                    <w:snapToGrid w:val="0"/>
                    <w:spacing w:after="0" w:line="500" w:lineRule="exact"/>
                    <w:ind w:left="0" w:leftChars="0"/>
                    <w:rPr>
                      <w:rFonts w:hint="default" w:ascii="Times New Roman" w:hAnsi="Times New Roman" w:eastAsia="方正仿宋_GBK" w:cs="Times New Roman"/>
                      <w:sz w:val="24"/>
                      <w:szCs w:val="24"/>
                    </w:rPr>
                  </w:pPr>
                </w:p>
              </w:tc>
            </w:tr>
          </w:tbl>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（备注：基准值须符合中小企业特色产业集群申报条件，2027年目标值须符合以下要求：</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产值年均增速不低于6%</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优质中小企业数量逐年增加</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研发经费年均增速不低于6%</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有效发明专利数年均增长不低于10%</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工业互联网普及率达到30%左右</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二氧化碳排放量降低达到10%左右</w:t>
            </w:r>
          </w:p>
          <w:p>
            <w:pPr>
              <w:pStyle w:val="5"/>
              <w:numPr>
                <w:ilvl w:val="0"/>
                <w:numId w:val="3"/>
              </w:numPr>
              <w:tabs>
                <w:tab w:val="left" w:pos="220"/>
                <w:tab w:val="left" w:pos="312"/>
              </w:tabs>
              <w:adjustRightInd w:val="0"/>
              <w:snapToGrid w:val="0"/>
              <w:spacing w:after="0" w:line="500" w:lineRule="exact"/>
              <w:ind w:left="0" w:leftChars="0" w:firstLine="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集群单位工业产值能耗下降达到8%左右）</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2.阶段性目标。</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（1）2025年度。</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（2）2026年度。</w:t>
            </w:r>
          </w:p>
          <w:p>
            <w:pPr>
              <w:pStyle w:val="5"/>
              <w:adjustRightInd w:val="0"/>
              <w:snapToGrid w:val="0"/>
              <w:spacing w:after="0" w:line="500" w:lineRule="exact"/>
              <w:ind w:left="0" w:left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（3）2027年度。</w:t>
            </w:r>
          </w:p>
          <w:p>
            <w:pPr>
              <w:pStyle w:val="5"/>
              <w:widowControl/>
              <w:numPr>
                <w:ilvl w:val="0"/>
                <w:numId w:val="2"/>
              </w:numPr>
              <w:adjustRightInd w:val="0"/>
              <w:snapToGrid w:val="0"/>
              <w:spacing w:after="0" w:line="500" w:lineRule="exact"/>
              <w:ind w:left="0" w:leftChars="0"/>
              <w:jc w:val="left"/>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重点任务。</w:t>
            </w:r>
          </w:p>
          <w:p>
            <w:pPr>
              <w:pStyle w:val="5"/>
              <w:numPr>
                <w:ilvl w:val="0"/>
                <w:numId w:val="2"/>
              </w:numPr>
              <w:adjustRightInd w:val="0"/>
              <w:snapToGrid w:val="0"/>
              <w:spacing w:after="0" w:line="500" w:lineRule="exact"/>
              <w:ind w:left="0" w:leftChars="0"/>
              <w:jc w:val="left"/>
              <w:rPr>
                <w:rFonts w:hint="default" w:ascii="Times New Roman" w:hAnsi="Times New Roman" w:eastAsia="方正仿宋_GBK" w:cs="Times New Roman"/>
                <w:sz w:val="24"/>
                <w:szCs w:val="24"/>
              </w:rPr>
            </w:pPr>
            <w:r>
              <w:rPr>
                <w:rFonts w:hint="default" w:ascii="Times New Roman" w:hAnsi="Times New Roman" w:eastAsia="方正楷体_GBK" w:cs="Times New Roman"/>
                <w:sz w:val="24"/>
                <w:szCs w:val="24"/>
              </w:rPr>
              <w:t>保障措施。</w:t>
            </w:r>
          </w:p>
        </w:tc>
      </w:tr>
    </w:tbl>
    <w:p>
      <w:pPr>
        <w:rPr>
          <w:rFonts w:ascii="Times New Roman" w:hAnsi="Times New Roman" w:cs="Times New Roman"/>
        </w:rPr>
      </w:pPr>
      <w:r>
        <w:rPr>
          <w:rFonts w:ascii="Times New Roman" w:hAnsi="Times New Roman" w:cs="Times New Roman"/>
        </w:rPr>
        <w:br w:type="page"/>
      </w:r>
      <w:r>
        <w:rPr>
          <w:rFonts w:hint="default" w:ascii="Times New Roman" w:hAnsi="Times New Roman" w:eastAsia="方正黑体_GBK" w:cs="Times New Roman"/>
          <w:sz w:val="32"/>
          <w:szCs w:val="32"/>
        </w:rPr>
        <w:t>九、真实性声明</w:t>
      </w:r>
    </w:p>
    <w:tbl>
      <w:tblPr>
        <w:tblStyle w:val="8"/>
        <w:tblW w:w="90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1573" w:hRule="atLeast"/>
          <w:jc w:val="center"/>
        </w:trPr>
        <w:tc>
          <w:tcPr>
            <w:tcW w:w="1640" w:type="dxa"/>
            <w:tcMar>
              <w:top w:w="15" w:type="dxa"/>
              <w:left w:w="15" w:type="dxa"/>
              <w:right w:w="15" w:type="dxa"/>
            </w:tcMar>
            <w:vAlign w:val="center"/>
          </w:tcPr>
          <w:p>
            <w:pPr>
              <w:pStyle w:val="3"/>
              <w:adjustRightInd w:val="0"/>
              <w:snapToGrid w:val="0"/>
              <w:spacing w:after="0" w:line="400" w:lineRule="exact"/>
              <w:ind w:firstLine="0" w:firstLineChars="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kern w:val="0"/>
                <w:sz w:val="24"/>
                <w:lang w:bidi="ar"/>
              </w:rPr>
              <w:t>真实性声明</w:t>
            </w:r>
          </w:p>
          <w:p>
            <w:pPr>
              <w:pStyle w:val="4"/>
              <w:adjustRightInd w:val="0"/>
              <w:snapToGrid w:val="0"/>
              <w:spacing w:before="0" w:after="0" w:line="400" w:lineRule="exact"/>
              <w:ind w:firstLine="0" w:firstLineChars="0"/>
              <w:rPr>
                <w:rFonts w:hint="default" w:ascii="Times New Roman" w:hAnsi="Times New Roman" w:eastAsia="方正仿宋_GBK" w:cs="Times New Roman"/>
                <w:sz w:val="24"/>
              </w:rPr>
            </w:pPr>
          </w:p>
        </w:tc>
        <w:tc>
          <w:tcPr>
            <w:tcW w:w="7422" w:type="dxa"/>
            <w:tcMar>
              <w:top w:w="15" w:type="dxa"/>
              <w:left w:w="15" w:type="dxa"/>
              <w:right w:w="15" w:type="dxa"/>
            </w:tcMar>
            <w:vAlign w:val="center"/>
          </w:tcPr>
          <w:p>
            <w:pPr>
              <w:pStyle w:val="4"/>
              <w:adjustRightInd w:val="0"/>
              <w:snapToGrid w:val="0"/>
              <w:spacing w:before="0" w:after="0" w:line="400" w:lineRule="exact"/>
              <w:ind w:firstLine="0" w:firstLineChars="0"/>
              <w:jc w:val="both"/>
              <w:rPr>
                <w:rFonts w:hint="default" w:ascii="Times New Roman" w:hAnsi="Times New Roman" w:eastAsia="方正仿宋_GBK" w:cs="Times New Roman"/>
                <w:b w:val="0"/>
                <w:color w:val="000000"/>
                <w:kern w:val="0"/>
                <w:sz w:val="24"/>
                <w:lang w:bidi="ar"/>
              </w:rPr>
            </w:pPr>
            <w:r>
              <w:rPr>
                <w:rFonts w:hint="default" w:ascii="Times New Roman" w:hAnsi="Times New Roman" w:eastAsia="方正仿宋_GBK" w:cs="Times New Roman"/>
                <w:b w:val="0"/>
                <w:color w:val="000000"/>
                <w:kern w:val="0"/>
                <w:sz w:val="24"/>
                <w:lang w:bidi="ar"/>
              </w:rPr>
              <w:t>本单位承诺此次申报重庆市中小企业特色产业集群的申请材料(包括附件资料)真实、合法。如有不实之处，本单位愿意负相应责任，并承担由此产生的一切后果。</w:t>
            </w:r>
          </w:p>
          <w:p>
            <w:pPr>
              <w:adjustRightInd w:val="0"/>
              <w:snapToGrid w:val="0"/>
              <w:spacing w:line="400" w:lineRule="exact"/>
              <w:rPr>
                <w:rFonts w:hint="default" w:ascii="Times New Roman" w:hAnsi="Times New Roman" w:eastAsia="方正仿宋_GBK" w:cs="Times New Roman"/>
                <w:color w:val="000000"/>
                <w:kern w:val="0"/>
                <w:sz w:val="24"/>
                <w:lang w:bidi="ar"/>
              </w:rPr>
            </w:pPr>
          </w:p>
          <w:p>
            <w:pPr>
              <w:pStyle w:val="3"/>
              <w:adjustRightInd w:val="0"/>
              <w:snapToGrid w:val="0"/>
              <w:spacing w:after="0" w:line="400" w:lineRule="exact"/>
              <w:ind w:firstLine="0" w:firstLineChars="0"/>
              <w:rPr>
                <w:rFonts w:hint="default" w:ascii="Times New Roman" w:hAnsi="Times New Roman" w:eastAsia="方正仿宋_GBK" w:cs="Times New Roman"/>
                <w:sz w:val="24"/>
              </w:rPr>
            </w:pPr>
          </w:p>
          <w:p>
            <w:pPr>
              <w:pStyle w:val="3"/>
              <w:adjustRightInd w:val="0"/>
              <w:snapToGrid w:val="0"/>
              <w:spacing w:after="0" w:line="400" w:lineRule="exact"/>
              <w:ind w:firstLine="0" w:firstLineChars="0"/>
              <w:rPr>
                <w:rFonts w:hint="default" w:ascii="Times New Roman" w:hAnsi="Times New Roman" w:eastAsia="方正仿宋_GBK" w:cs="Times New Roman"/>
                <w:sz w:val="24"/>
              </w:rPr>
            </w:pPr>
          </w:p>
          <w:p>
            <w:pPr>
              <w:pStyle w:val="4"/>
              <w:wordWrap w:val="0"/>
              <w:adjustRightInd w:val="0"/>
              <w:snapToGrid w:val="0"/>
              <w:spacing w:before="0" w:after="0" w:line="400" w:lineRule="exact"/>
              <w:ind w:firstLine="0" w:firstLineChars="0"/>
              <w:jc w:val="both"/>
              <w:rPr>
                <w:rFonts w:hint="default" w:ascii="Times New Roman" w:hAnsi="Times New Roman" w:eastAsia="方正仿宋_GBK" w:cs="Times New Roman"/>
                <w:b w:val="0"/>
                <w:color w:val="000000"/>
                <w:kern w:val="0"/>
                <w:sz w:val="24"/>
                <w:lang w:bidi="ar"/>
              </w:rPr>
            </w:pPr>
            <w:r>
              <w:rPr>
                <w:rFonts w:hint="default" w:ascii="Times New Roman" w:hAnsi="Times New Roman" w:eastAsia="方正仿宋_GBK" w:cs="Times New Roman"/>
                <w:b w:val="0"/>
                <w:color w:val="000000"/>
                <w:kern w:val="0"/>
                <w:sz w:val="24"/>
                <w:lang w:bidi="ar"/>
              </w:rPr>
              <w:t xml:space="preserve">单位负责人（签字）：         </w:t>
            </w:r>
          </w:p>
          <w:p>
            <w:pPr>
              <w:pStyle w:val="4"/>
              <w:wordWrap w:val="0"/>
              <w:adjustRightInd w:val="0"/>
              <w:snapToGrid w:val="0"/>
              <w:spacing w:before="0" w:after="0" w:line="400" w:lineRule="exact"/>
              <w:ind w:firstLine="0" w:firstLineChars="0"/>
              <w:jc w:val="both"/>
              <w:rPr>
                <w:rFonts w:hint="default" w:ascii="Times New Roman" w:hAnsi="Times New Roman" w:eastAsia="方正仿宋_GBK" w:cs="Times New Roman"/>
                <w:b w:val="0"/>
                <w:color w:val="000000"/>
                <w:kern w:val="0"/>
                <w:sz w:val="24"/>
                <w:lang w:bidi="ar"/>
              </w:rPr>
            </w:pPr>
          </w:p>
          <w:p>
            <w:pPr>
              <w:adjustRightInd w:val="0"/>
              <w:snapToGrid w:val="0"/>
              <w:spacing w:line="400" w:lineRule="exact"/>
              <w:rPr>
                <w:rFonts w:hint="default" w:ascii="Times New Roman" w:hAnsi="Times New Roman" w:eastAsia="方正仿宋_GBK" w:cs="Times New Roman"/>
                <w:color w:val="000000"/>
                <w:kern w:val="0"/>
                <w:sz w:val="24"/>
                <w:lang w:bidi="ar"/>
              </w:rPr>
            </w:pPr>
          </w:p>
          <w:p>
            <w:pPr>
              <w:pStyle w:val="3"/>
              <w:adjustRightInd w:val="0"/>
              <w:snapToGrid w:val="0"/>
              <w:spacing w:after="0" w:line="400" w:lineRule="exact"/>
              <w:ind w:firstLine="0" w:firstLineChars="0"/>
              <w:rPr>
                <w:rFonts w:hint="default" w:ascii="Times New Roman" w:hAnsi="Times New Roman" w:eastAsia="方正仿宋_GBK" w:cs="Times New Roman"/>
                <w:sz w:val="24"/>
              </w:rPr>
            </w:pPr>
          </w:p>
          <w:p>
            <w:pPr>
              <w:pStyle w:val="4"/>
              <w:wordWrap w:val="0"/>
              <w:adjustRightInd w:val="0"/>
              <w:snapToGrid w:val="0"/>
              <w:spacing w:before="0" w:after="0" w:line="400" w:lineRule="exact"/>
              <w:ind w:firstLine="0" w:firstLineChars="0"/>
              <w:jc w:val="both"/>
              <w:rPr>
                <w:rFonts w:hint="default" w:ascii="Times New Roman" w:hAnsi="Times New Roman" w:eastAsia="方正仿宋_GBK" w:cs="Times New Roman"/>
                <w:b w:val="0"/>
                <w:color w:val="000000"/>
                <w:kern w:val="0"/>
                <w:sz w:val="24"/>
                <w:lang w:bidi="ar"/>
              </w:rPr>
            </w:pPr>
            <w:r>
              <w:rPr>
                <w:rFonts w:hint="default" w:ascii="Times New Roman" w:hAnsi="Times New Roman" w:eastAsia="方正仿宋_GBK" w:cs="Times New Roman"/>
                <w:b w:val="0"/>
                <w:color w:val="000000"/>
                <w:kern w:val="0"/>
                <w:sz w:val="24"/>
                <w:lang w:bidi="ar"/>
              </w:rPr>
              <w:t>区（县）</w:t>
            </w:r>
            <w:r>
              <w:rPr>
                <w:rFonts w:hint="eastAsia" w:ascii="Times New Roman" w:hAnsi="Times New Roman" w:eastAsia="方正仿宋_GBK" w:cs="Times New Roman"/>
                <w:b w:val="0"/>
                <w:color w:val="000000"/>
                <w:kern w:val="0"/>
                <w:sz w:val="24"/>
                <w:lang w:eastAsia="zh-CN" w:bidi="ar"/>
              </w:rPr>
              <w:t>经济信息委</w:t>
            </w:r>
            <w:r>
              <w:rPr>
                <w:rFonts w:hint="default" w:ascii="Times New Roman" w:hAnsi="Times New Roman" w:eastAsia="方正仿宋_GBK" w:cs="Times New Roman"/>
                <w:b w:val="0"/>
                <w:color w:val="000000"/>
                <w:kern w:val="0"/>
                <w:sz w:val="24"/>
                <w:lang w:bidi="ar"/>
              </w:rPr>
              <w:t>（公章）：</w:t>
            </w:r>
          </w:p>
          <w:p>
            <w:pPr>
              <w:rPr>
                <w:rFonts w:hint="default" w:ascii="Times New Roman" w:hAnsi="Times New Roman" w:cs="Times New Roman"/>
              </w:rPr>
            </w:pPr>
          </w:p>
          <w:p>
            <w:pPr>
              <w:pStyle w:val="3"/>
              <w:adjustRightInd w:val="0"/>
              <w:snapToGrid w:val="0"/>
              <w:spacing w:after="0" w:line="400" w:lineRule="exact"/>
              <w:ind w:firstLine="0" w:firstLineChars="0"/>
              <w:rPr>
                <w:rFonts w:hint="default" w:ascii="Times New Roman" w:hAnsi="Times New Roman" w:eastAsia="方正仿宋_GBK" w:cs="Times New Roman"/>
                <w:sz w:val="24"/>
              </w:rPr>
            </w:pPr>
          </w:p>
          <w:p>
            <w:pPr>
              <w:pStyle w:val="4"/>
              <w:wordWrap w:val="0"/>
              <w:adjustRightInd w:val="0"/>
              <w:snapToGrid w:val="0"/>
              <w:spacing w:before="0" w:after="0" w:line="400" w:lineRule="exact"/>
              <w:ind w:firstLine="0" w:firstLineChars="0"/>
              <w:jc w:val="both"/>
              <w:rPr>
                <w:rFonts w:hint="default" w:ascii="Times New Roman" w:hAnsi="Times New Roman" w:eastAsia="方正仿宋_GBK" w:cs="Times New Roman"/>
                <w:b w:val="0"/>
                <w:color w:val="000000"/>
                <w:kern w:val="0"/>
                <w:sz w:val="24"/>
                <w:lang w:bidi="ar"/>
              </w:rPr>
            </w:pPr>
            <w:r>
              <w:rPr>
                <w:rFonts w:hint="default" w:ascii="Times New Roman" w:hAnsi="Times New Roman" w:eastAsia="方正仿宋_GBK" w:cs="Times New Roman"/>
                <w:b w:val="0"/>
                <w:color w:val="000000"/>
                <w:kern w:val="0"/>
                <w:sz w:val="24"/>
                <w:lang w:bidi="ar"/>
              </w:rPr>
              <w:t xml:space="preserve">                                 年    月    日</w:t>
            </w:r>
          </w:p>
        </w:tc>
      </w:tr>
    </w:tbl>
    <w:p/>
    <w:sectPr>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-8255</wp:posOffset>
              </wp:positionV>
              <wp:extent cx="100076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760" cy="1828800"/>
                      </a:xfrm>
                      <a:prstGeom prst="rect">
                        <a:avLst/>
                      </a:prstGeom>
                      <a:noFill/>
                      <a:ln>
                        <a:noFill/>
                      </a:ln>
                      <a:effectLst/>
                    </wps:spPr>
                    <wps:txbx>
                      <w:txbxContent>
                        <w:p>
                          <w:pPr>
                            <w:pStyle w:val="6"/>
                            <w:tabs>
                              <w:tab w:val="left" w:pos="420"/>
                            </w:tabs>
                            <w:ind w:firstLine="0" w:firstLineChars="0"/>
                            <w:rPr>
                              <w:rFonts w:ascii="宋体" w:hAnsi="宋体" w:eastAsia="宋体"/>
                              <w:sz w:val="28"/>
                              <w:szCs w:val="28"/>
                            </w:rPr>
                          </w:pPr>
                          <w:r>
                            <w:rPr>
                              <w:rFonts w:hint="eastAsia" w:ascii="宋体" w:hAnsi="宋体"/>
                              <w:spacing w:val="11"/>
                              <w:sz w:val="28"/>
                              <w:szCs w:val="28"/>
                            </w:rPr>
                            <w:t xml:space="preserve">  </w:t>
                          </w:r>
                          <w:r>
                            <w:rPr>
                              <w:rFonts w:hint="eastAsia" w:ascii="宋体" w:hAnsi="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78.8pt;mso-position-horizontal:outside;mso-position-horizontal-relative:margin;z-index:251660288;mso-width-relative:page;mso-height-relative:page;" filled="f" stroked="f" coordsize="21600,21600" o:gfxdata="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D/DZdQA&#10;AAAHAQAADwAAAAAAAAABACAAAAAiAAAAZHJzL2Rvd25yZXYueG1sUEsBAhQAFAAAAAgAh07iQFpo&#10;CY+xAQAATQMAAA4AAAAAAAAAAQAgAAAAIwEAAGRycy9lMm9Eb2MueG1sUEsFBgAAAAAGAAYAWQEA&#10;AEYFAAAAAA==&#10;">
              <v:path/>
              <v:fill on="f" focussize="0,0"/>
              <v:stroke on="f"/>
              <v:imagedata o:title=""/>
              <o:lock v:ext="edit" aspectratio="f"/>
              <v:textbox inset="0mm,0mm,0mm,0mm" style="mso-fit-shape-to-text:t;">
                <w:txbxContent>
                  <w:p>
                    <w:pPr>
                      <w:pStyle w:val="6"/>
                      <w:tabs>
                        <w:tab w:val="left" w:pos="420"/>
                      </w:tabs>
                      <w:ind w:firstLine="0" w:firstLineChars="0"/>
                      <w:rPr>
                        <w:rFonts w:ascii="宋体" w:hAnsi="宋体" w:eastAsia="宋体"/>
                        <w:sz w:val="28"/>
                        <w:szCs w:val="28"/>
                      </w:rPr>
                    </w:pPr>
                    <w:r>
                      <w:rPr>
                        <w:rFonts w:hint="eastAsia" w:ascii="宋体" w:hAnsi="宋体"/>
                        <w:spacing w:val="11"/>
                        <w:sz w:val="28"/>
                        <w:szCs w:val="28"/>
                      </w:rPr>
                      <w:t xml:space="preserve">  </w:t>
                    </w:r>
                    <w:r>
                      <w:rPr>
                        <w:rFonts w:hint="eastAsia" w:ascii="宋体" w:hAnsi="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1544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4430" cy="1828800"/>
                      </a:xfrm>
                      <a:prstGeom prst="rect">
                        <a:avLst/>
                      </a:prstGeom>
                      <a:noFill/>
                      <a:ln>
                        <a:noFill/>
                      </a:ln>
                      <a:effectLst/>
                    </wps:spPr>
                    <wps:txbx>
                      <w:txbxContent>
                        <w:p>
                          <w:pPr>
                            <w:pStyle w:val="6"/>
                            <w:tabs>
                              <w:tab w:val="left" w:pos="420"/>
                            </w:tabs>
                            <w:ind w:firstLine="0" w:firstLineChars="0"/>
                            <w:rPr>
                              <w:rFonts w:ascii="宋体" w:hAnsi="宋体" w:eastAsia="宋体"/>
                              <w:sz w:val="28"/>
                              <w:szCs w:val="28"/>
                            </w:rPr>
                          </w:pPr>
                          <w:r>
                            <w:rPr>
                              <w:rFonts w:hint="eastAsia" w:ascii="宋体" w:hAnsi="宋体"/>
                              <w:spacing w:val="11"/>
                              <w:sz w:val="28"/>
                              <w:szCs w:val="28"/>
                            </w:rPr>
                            <w:t xml:space="preserve">  </w:t>
                          </w:r>
                          <w:r>
                            <w:rPr>
                              <w:rFonts w:hint="eastAsia" w:ascii="宋体" w:hAnsi="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65pt;height:144pt;width:90.9pt;mso-position-horizontal:outside;mso-position-horizontal-relative:margin;z-index:251659264;mso-width-relative:page;mso-height-relative:page;" filled="f" stroked="f" coordsize="21600,21600" o:gfxdata="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J4JAnU&#10;AAAABwEAAA8AAAAAAAAAAQAgAAAAIgAAAGRycy9kb3ducmV2LnhtbFBLAQIUABQAAAAIAIdO4kCK&#10;D6NrsgEAAE0DAAAOAAAAAAAAAAEAIAAAACMBAABkcnMvZTJvRG9jLnhtbFBLBQYAAAAABgAGAFkB&#10;AABHBQAAAAA=&#10;">
              <v:path/>
              <v:fill on="f" focussize="0,0"/>
              <v:stroke on="f"/>
              <v:imagedata o:title=""/>
              <o:lock v:ext="edit" aspectratio="f"/>
              <v:textbox inset="0mm,0mm,0mm,0mm" style="mso-fit-shape-to-text:t;">
                <w:txbxContent>
                  <w:p>
                    <w:pPr>
                      <w:pStyle w:val="6"/>
                      <w:tabs>
                        <w:tab w:val="left" w:pos="420"/>
                      </w:tabs>
                      <w:ind w:firstLine="0" w:firstLineChars="0"/>
                      <w:rPr>
                        <w:rFonts w:ascii="宋体" w:hAnsi="宋体" w:eastAsia="宋体"/>
                        <w:sz w:val="28"/>
                        <w:szCs w:val="28"/>
                      </w:rPr>
                    </w:pPr>
                    <w:r>
                      <w:rPr>
                        <w:rFonts w:hint="eastAsia" w:ascii="宋体" w:hAnsi="宋体"/>
                        <w:spacing w:val="11"/>
                        <w:sz w:val="28"/>
                        <w:szCs w:val="28"/>
                      </w:rPr>
                      <w:t xml:space="preserve">  </w:t>
                    </w:r>
                    <w:r>
                      <w:rPr>
                        <w:rFonts w:hint="eastAsia" w:ascii="宋体" w:hAnsi="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hint="eastAsia" w:ascii="宋体" w:hAnsi="宋体" w:eastAsia="宋体"/>
                        <w:sz w:val="28"/>
                        <w:szCs w:val="28"/>
                      </w:rPr>
                      <w:t>- 1 -</w:t>
                    </w:r>
                    <w:r>
                      <w:rPr>
                        <w:rFonts w:hint="eastAsia" w:ascii="宋体" w:hAnsi="宋体" w:eastAsia="宋体"/>
                        <w:sz w:val="28"/>
                        <w:szCs w:val="28"/>
                      </w:rPr>
                      <w:fldChar w:fldCharType="end"/>
                    </w:r>
                    <w:r>
                      <w:rPr>
                        <w:rFonts w:hint="eastAsia" w:ascii="宋体" w:hAnsi="宋体"/>
                        <w:sz w:val="28"/>
                        <w:szCs w:val="28"/>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18DD"/>
    <w:multiLevelType w:val="singleLevel"/>
    <w:tmpl w:val="FFFF18DD"/>
    <w:lvl w:ilvl="0" w:tentative="0">
      <w:start w:val="3"/>
      <w:numFmt w:val="chineseCounting"/>
      <w:suff w:val="nothing"/>
      <w:lvlText w:val="%1、"/>
      <w:lvlJc w:val="left"/>
      <w:rPr>
        <w:rFonts w:hint="eastAsia"/>
      </w:rPr>
    </w:lvl>
  </w:abstractNum>
  <w:abstractNum w:abstractNumId="1">
    <w:nsid w:val="0835FC6C"/>
    <w:multiLevelType w:val="singleLevel"/>
    <w:tmpl w:val="0835FC6C"/>
    <w:lvl w:ilvl="0" w:tentative="0">
      <w:start w:val="1"/>
      <w:numFmt w:val="lowerLetter"/>
      <w:lvlText w:val="%1."/>
      <w:lvlJc w:val="left"/>
      <w:pPr>
        <w:ind w:left="425" w:hanging="425"/>
      </w:pPr>
      <w:rPr>
        <w:rFonts w:hint="default"/>
      </w:rPr>
    </w:lvl>
  </w:abstractNum>
  <w:abstractNum w:abstractNumId="2">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3A95"/>
    <w:rsid w:val="7CDC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ind w:firstLine="560" w:firstLineChars="200"/>
    </w:pPr>
    <w:rPr>
      <w:rFonts w:ascii="Calibri" w:hAnsi="Calibri" w:eastAsia="仿宋" w:cs="Calibri"/>
      <w:sz w:val="28"/>
    </w:rPr>
  </w:style>
  <w:style w:type="paragraph" w:styleId="4">
    <w:name w:val="Title"/>
    <w:basedOn w:val="1"/>
    <w:next w:val="1"/>
    <w:qFormat/>
    <w:uiPriority w:val="0"/>
    <w:pPr>
      <w:spacing w:before="240" w:beforeLines="0" w:beforeAutospacing="0" w:after="60" w:afterLines="0" w:afterAutospacing="0"/>
      <w:ind w:firstLine="560" w:firstLineChars="200"/>
      <w:jc w:val="center"/>
      <w:outlineLvl w:val="0"/>
    </w:pPr>
    <w:rPr>
      <w:rFonts w:ascii="Arial" w:hAnsi="Arial" w:eastAsia="仿宋" w:cs="宋体"/>
      <w:b/>
      <w:sz w:val="32"/>
    </w:rPr>
  </w:style>
  <w:style w:type="paragraph" w:styleId="5">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ind w:firstLine="560" w:firstLineChars="200"/>
      <w:jc w:val="left"/>
    </w:pPr>
    <w:rPr>
      <w:rFonts w:ascii="Calibri" w:hAnsi="Calibri" w:eastAsia="仿宋" w:cs="宋体"/>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2025-02-06T06:12:00Z</dcterms:created>
  <dc:creator>姜私雨</dc:creator>
  <cp:lastModifiedBy>姜私雨</cp:lastModifiedBy>
  <dcterms:modified xsi:type="dcterms:W3CDTF">2025-02-06T06:14:04Z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